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7A97" w14:textId="77777777" w:rsidR="000517B2" w:rsidRDefault="000517B2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5C6D3574" w14:textId="56B865F6" w:rsidR="00C772E5" w:rsidRPr="00215214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 xml:space="preserve">3GPP TSG-RAN WG4 Meeting # </w:t>
      </w:r>
      <w:r w:rsidR="00EA48C0">
        <w:rPr>
          <w:rFonts w:cstheme="minorHAnsi"/>
          <w:b/>
          <w:sz w:val="24"/>
          <w:szCs w:val="24"/>
        </w:rPr>
        <w:t>104</w:t>
      </w:r>
      <w:r w:rsidRPr="00215214">
        <w:rPr>
          <w:rFonts w:cstheme="minorHAnsi"/>
          <w:b/>
          <w:sz w:val="24"/>
          <w:szCs w:val="24"/>
        </w:rPr>
        <w:t xml:space="preserve">-e </w:t>
      </w:r>
      <w:r w:rsidRPr="0021521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</w:t>
      </w:r>
      <w:r w:rsidRPr="00215214">
        <w:rPr>
          <w:rFonts w:cstheme="minorHAnsi"/>
          <w:b/>
          <w:sz w:val="24"/>
          <w:szCs w:val="24"/>
        </w:rPr>
        <w:t>R4-2</w:t>
      </w:r>
      <w:r w:rsidR="00EA48C0">
        <w:rPr>
          <w:rFonts w:cstheme="minorHAnsi"/>
          <w:b/>
          <w:sz w:val="24"/>
          <w:szCs w:val="24"/>
        </w:rPr>
        <w:t>2</w:t>
      </w:r>
      <w:r w:rsidR="00B8040D">
        <w:rPr>
          <w:rFonts w:cstheme="minorHAnsi"/>
          <w:b/>
          <w:sz w:val="24"/>
          <w:szCs w:val="24"/>
        </w:rPr>
        <w:t>12131</w:t>
      </w:r>
    </w:p>
    <w:p w14:paraId="64A8916F" w14:textId="1AA5238B" w:rsidR="00C772E5" w:rsidRPr="00215214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 xml:space="preserve">Electronic Meeting, </w:t>
      </w:r>
      <w:r w:rsidR="00EA48C0">
        <w:rPr>
          <w:rFonts w:cstheme="minorHAnsi"/>
          <w:b/>
          <w:sz w:val="24"/>
          <w:szCs w:val="24"/>
        </w:rPr>
        <w:t>August 15</w:t>
      </w:r>
      <w:r w:rsidR="00C90F80">
        <w:rPr>
          <w:rFonts w:cstheme="minorHAnsi"/>
          <w:b/>
          <w:sz w:val="24"/>
          <w:szCs w:val="24"/>
        </w:rPr>
        <w:t xml:space="preserve"> – August 26</w:t>
      </w:r>
    </w:p>
    <w:p w14:paraId="2BC76DD7" w14:textId="4144AD3E" w:rsidR="00C772E5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11</w:t>
      </w:r>
      <w:r w:rsidRPr="009309D1">
        <w:rPr>
          <w:rFonts w:cstheme="minorHAnsi"/>
          <w:b/>
          <w:sz w:val="24"/>
          <w:szCs w:val="24"/>
        </w:rPr>
        <w:t>.</w:t>
      </w:r>
      <w:r w:rsidR="00B747AA"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012D8FE3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22E98" w:rsidRPr="00322E98">
        <w:rPr>
          <w:rFonts w:cstheme="minorHAnsi"/>
          <w:b/>
          <w:bCs/>
          <w:sz w:val="24"/>
        </w:rPr>
        <w:t xml:space="preserve">Discussion on RRM requirements for pre-configured MGs, multiple concurrent MGs </w:t>
      </w:r>
      <w:r w:rsidR="008E533E">
        <w:rPr>
          <w:rFonts w:cstheme="minorHAnsi"/>
          <w:b/>
          <w:bCs/>
          <w:sz w:val="24"/>
        </w:rPr>
        <w:t>and</w:t>
      </w:r>
      <w:r w:rsidR="00322E98" w:rsidRPr="00322E98">
        <w:rPr>
          <w:rFonts w:cstheme="minorHAnsi"/>
          <w:b/>
          <w:bCs/>
          <w:sz w:val="24"/>
        </w:rPr>
        <w:t xml:space="preserve"> NCSG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0EF6599A" w14:textId="218FBE95" w:rsidR="00D12979" w:rsidRPr="002440D5" w:rsidRDefault="00D12979" w:rsidP="002440D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2440D5">
        <w:rPr>
          <w:rFonts w:cstheme="minorHAnsi"/>
          <w:bCs/>
        </w:rPr>
        <w:t xml:space="preserve">A new WID on </w:t>
      </w:r>
      <w:r w:rsidR="00B03318" w:rsidRPr="002440D5">
        <w:rPr>
          <w:rFonts w:cstheme="minorHAnsi"/>
          <w:bCs/>
        </w:rPr>
        <w:t xml:space="preserve">further enhancements on </w:t>
      </w:r>
      <w:r w:rsidR="00EC0869" w:rsidRPr="002440D5">
        <w:rPr>
          <w:rFonts w:cstheme="minorHAnsi"/>
          <w:bCs/>
        </w:rPr>
        <w:t xml:space="preserve">NR </w:t>
      </w:r>
      <w:r w:rsidRPr="002440D5">
        <w:rPr>
          <w:rFonts w:cstheme="minorHAnsi"/>
          <w:bCs/>
        </w:rPr>
        <w:t>measurement gap [1] has been approved in RP#</w:t>
      </w:r>
      <w:r w:rsidR="00EC0869" w:rsidRPr="002440D5">
        <w:rPr>
          <w:rFonts w:cstheme="minorHAnsi"/>
          <w:bCs/>
        </w:rPr>
        <w:t>89e</w:t>
      </w:r>
      <w:r w:rsidRPr="002440D5">
        <w:rPr>
          <w:rFonts w:cstheme="minorHAnsi"/>
          <w:bCs/>
        </w:rPr>
        <w:t>. In this paper,</w:t>
      </w:r>
      <w:r w:rsidR="007B6DAA" w:rsidRPr="002440D5">
        <w:rPr>
          <w:rFonts w:cstheme="minorHAnsi"/>
          <w:bCs/>
        </w:rPr>
        <w:t xml:space="preserve"> </w:t>
      </w:r>
      <w:r w:rsidR="00EC0869" w:rsidRPr="002440D5">
        <w:rPr>
          <w:rFonts w:cstheme="minorHAnsi"/>
          <w:bCs/>
        </w:rPr>
        <w:t xml:space="preserve">the objective below in [1] </w:t>
      </w:r>
      <w:r w:rsidR="0014220D" w:rsidRPr="002440D5">
        <w:rPr>
          <w:rFonts w:cstheme="minorHAnsi"/>
          <w:bCs/>
        </w:rPr>
        <w:t>was</w:t>
      </w:r>
      <w:r w:rsidRPr="002440D5">
        <w:rPr>
          <w:rFonts w:cstheme="minorHAnsi"/>
          <w:bCs/>
        </w:rPr>
        <w:t xml:space="preserve"> </w:t>
      </w:r>
      <w:r w:rsidR="00EC0869" w:rsidRPr="002440D5">
        <w:rPr>
          <w:rFonts w:cstheme="minorHAnsi"/>
          <w:bCs/>
        </w:rPr>
        <w:t>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5A2B60" w:rsidRDefault="00B2302C" w:rsidP="005A2B60">
            <w:pPr>
              <w:rPr>
                <w:rFonts w:cstheme="minorHAnsi"/>
                <w:sz w:val="20"/>
                <w:lang w:val="en-GB" w:eastAsia="en-US"/>
              </w:rPr>
            </w:pPr>
            <w:r w:rsidRPr="005A2B60">
              <w:rPr>
                <w:rFonts w:cstheme="minorHAnsi"/>
                <w:sz w:val="20"/>
                <w:lang w:val="en-GB" w:eastAsia="en-US"/>
              </w:rPr>
              <w:t>The following objectives are considered in this WI:</w:t>
            </w:r>
          </w:p>
          <w:p w14:paraId="30A57BF6" w14:textId="77777777" w:rsidR="00B2302C" w:rsidRPr="006E712C" w:rsidRDefault="00B2302C" w:rsidP="0030055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E</w:t>
            </w:r>
            <w:r w:rsidRPr="006E712C">
              <w:rPr>
                <w:rFonts w:eastAsia="Batang"/>
              </w:rPr>
              <w:t xml:space="preserve">nhancements of pre-configured MGs, multiple concurrent MGs and NCSG </w:t>
            </w:r>
          </w:p>
          <w:p w14:paraId="579161C9" w14:textId="77777777" w:rsidR="00B2302C" w:rsidRPr="006A6EAD" w:rsidRDefault="00B2302C" w:rsidP="003005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14:paraId="7F61388D" w14:textId="77777777" w:rsidR="00B2302C" w:rsidRPr="006A6EAD" w:rsidRDefault="00B2302C" w:rsidP="0030055E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Prioritize at least joint requirements for UE configured with</w:t>
            </w:r>
          </w:p>
          <w:p w14:paraId="4FC385F0" w14:textId="77777777" w:rsidR="00B2302C" w:rsidRPr="006A6EAD" w:rsidRDefault="00B2302C" w:rsidP="0030055E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bookmarkStart w:id="3" w:name="_Hlk95478656"/>
            <w:r w:rsidRPr="006A6EAD">
              <w:rPr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14:paraId="1AF626D3" w14:textId="77777777" w:rsidR="00B2302C" w:rsidRPr="006A6EAD" w:rsidRDefault="00B2302C" w:rsidP="0030055E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Case 2: NCSG and multiple concurrent MGs (i.e., concurrent MGs where at least one of the gaps is NCSG)</w:t>
            </w:r>
          </w:p>
          <w:bookmarkEnd w:id="3"/>
          <w:p w14:paraId="703C2FEF" w14:textId="77777777" w:rsidR="00B2302C" w:rsidRPr="006A6EAD" w:rsidRDefault="00B2302C" w:rsidP="0030055E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6A6EAD">
              <w:rPr>
                <w:lang w:eastAsia="zh-TW"/>
              </w:rPr>
              <w:t>Note: Prioritization among other possible combinations of pre-configured MG, concurrent MG and NCSG can be discussed in WI phase</w:t>
            </w:r>
          </w:p>
          <w:p w14:paraId="7C59C252" w14:textId="77777777" w:rsidR="00EC0869" w:rsidRDefault="00EC0869" w:rsidP="0021764B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DEE1A0" w14:textId="0582ACEB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77777777" w:rsidR="00EC0869" w:rsidRDefault="00EC0869" w:rsidP="00D54F7F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127E698F" w14:textId="40667350" w:rsidR="007A13C7" w:rsidRPr="009309D1" w:rsidRDefault="00A757B4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Combination of </w:t>
      </w:r>
      <w:r w:rsidR="005A6BCA">
        <w:rPr>
          <w:rFonts w:asciiTheme="minorHAnsi" w:hAnsiTheme="minorHAnsi" w:cstheme="minorHAnsi"/>
          <w:lang w:eastAsia="zh-CN"/>
        </w:rPr>
        <w:t xml:space="preserve">Pre-configured MG </w:t>
      </w:r>
      <w:r>
        <w:rPr>
          <w:rFonts w:asciiTheme="minorHAnsi" w:hAnsiTheme="minorHAnsi" w:cstheme="minorHAnsi"/>
          <w:lang w:eastAsia="zh-CN"/>
        </w:rPr>
        <w:t>and</w:t>
      </w:r>
      <w:r w:rsidR="005A6BCA">
        <w:rPr>
          <w:rFonts w:asciiTheme="minorHAnsi" w:hAnsiTheme="minorHAnsi" w:cstheme="minorHAnsi"/>
          <w:lang w:eastAsia="zh-CN"/>
        </w:rPr>
        <w:t xml:space="preserve"> Concurrent MG</w:t>
      </w:r>
    </w:p>
    <w:p w14:paraId="4EDED182" w14:textId="1116B0D9" w:rsidR="002476F6" w:rsidRDefault="009F787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bookmarkStart w:id="4" w:name="OLE_LINK14"/>
      <w:bookmarkStart w:id="5" w:name="OLE_LINK15"/>
      <w:r w:rsidRPr="00A32111">
        <w:rPr>
          <w:rFonts w:cstheme="minorHAnsi"/>
          <w:bCs/>
        </w:rPr>
        <w:t xml:space="preserve">In Rel17, these two aspects of MG enhancement </w:t>
      </w:r>
      <w:r w:rsidR="004B0DEF" w:rsidRPr="00A32111">
        <w:rPr>
          <w:rFonts w:cstheme="minorHAnsi"/>
          <w:bCs/>
        </w:rPr>
        <w:t>were discussed orthogonally</w:t>
      </w:r>
      <w:r w:rsidR="00594D4B" w:rsidRPr="00A32111">
        <w:rPr>
          <w:rFonts w:cstheme="minorHAnsi"/>
          <w:bCs/>
        </w:rPr>
        <w:t xml:space="preserve"> because of the </w:t>
      </w:r>
      <w:r w:rsidR="003B3E09" w:rsidRPr="00A32111">
        <w:rPr>
          <w:rFonts w:cstheme="minorHAnsi"/>
          <w:bCs/>
        </w:rPr>
        <w:t xml:space="preserve">time limited. </w:t>
      </w:r>
      <w:r w:rsidR="009317F8" w:rsidRPr="00A32111">
        <w:rPr>
          <w:rFonts w:cstheme="minorHAnsi"/>
          <w:bCs/>
        </w:rPr>
        <w:t>However, i</w:t>
      </w:r>
      <w:r w:rsidR="001D13C0" w:rsidRPr="00A32111">
        <w:t>t is feasible to include the pre-configured gap as one of instance of multiple concurrent gap pattern if UE supported</w:t>
      </w:r>
      <w:r w:rsidR="00852B96">
        <w:t xml:space="preserve"> as illustrated in Figure 1 below</w:t>
      </w:r>
      <w:r w:rsidR="001D13C0" w:rsidRPr="00A32111">
        <w:t>.</w:t>
      </w:r>
      <w:r w:rsidR="009317F8" w:rsidRPr="00A32111">
        <w:t xml:space="preserve"> </w:t>
      </w:r>
      <w:r w:rsidR="00636403" w:rsidRPr="00A32111">
        <w:t>That is o</w:t>
      </w:r>
      <w:r w:rsidR="00050105" w:rsidRPr="00A32111">
        <w:rPr>
          <w:rFonts w:cstheme="minorHAnsi"/>
          <w:bCs/>
        </w:rPr>
        <w:t>ne of</w:t>
      </w:r>
      <w:r w:rsidR="003709D0" w:rsidRPr="00A32111">
        <w:rPr>
          <w:rFonts w:cstheme="minorHAnsi"/>
          <w:bCs/>
        </w:rPr>
        <w:t xml:space="preserve"> </w:t>
      </w:r>
      <w:r w:rsidR="007C1C02" w:rsidRPr="00A32111">
        <w:rPr>
          <w:rFonts w:cstheme="minorHAnsi"/>
          <w:bCs/>
        </w:rPr>
        <w:t xml:space="preserve">gap instance of concurrent gaps can </w:t>
      </w:r>
      <w:r w:rsidR="00050105" w:rsidRPr="00A32111">
        <w:rPr>
          <w:rFonts w:cstheme="minorHAnsi"/>
          <w:bCs/>
        </w:rPr>
        <w:t>be pre-configured and activated/deactivated when UE need</w:t>
      </w:r>
      <w:r w:rsidR="00AC1CB8" w:rsidRPr="00A32111">
        <w:rPr>
          <w:rFonts w:cstheme="minorHAnsi"/>
          <w:bCs/>
        </w:rPr>
        <w:t xml:space="preserve">s to perform the measurements within the gap. </w:t>
      </w:r>
    </w:p>
    <w:p w14:paraId="7826F65A" w14:textId="77777777" w:rsidR="001A0143" w:rsidRDefault="001A0143" w:rsidP="001A0143">
      <w:pPr>
        <w:pStyle w:val="ListParagraph"/>
        <w:tabs>
          <w:tab w:val="num" w:pos="2160"/>
        </w:tabs>
        <w:spacing w:after="0"/>
        <w:jc w:val="both"/>
      </w:pPr>
      <w:r>
        <w:object w:dxaOrig="13091" w:dyaOrig="10871" w14:anchorId="2E39B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00pt" o:ole="">
            <v:imagedata r:id="rId8" o:title=""/>
          </v:shape>
          <o:OLEObject Type="Embed" ProgID="Visio.Drawing.15" ShapeID="_x0000_i1025" DrawAspect="Content" ObjectID="_1721669106" r:id="rId9"/>
        </w:object>
      </w:r>
    </w:p>
    <w:p w14:paraId="09C5DB03" w14:textId="1C40D4E4" w:rsidR="001A0143" w:rsidRPr="00112543" w:rsidRDefault="001A0143" w:rsidP="001A0143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>Figure 1.</w:t>
      </w:r>
      <w:r w:rsidR="00A303BA">
        <w:t xml:space="preserve"> Joint </w:t>
      </w:r>
      <w:r w:rsidR="00FB551E">
        <w:t>configurations of pre-MG and concurrent MGs</w:t>
      </w:r>
    </w:p>
    <w:p w14:paraId="2E8B39EB" w14:textId="77777777" w:rsidR="001A0143" w:rsidRPr="00A32111" w:rsidRDefault="001A014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EBD8F62" w14:textId="77777777" w:rsidR="00B16960" w:rsidRDefault="00B16960" w:rsidP="002241D0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6B87289B" w14:textId="1A57658D" w:rsidR="002241D0" w:rsidRPr="00C806F4" w:rsidRDefault="002241D0" w:rsidP="00C806F4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>Proposal</w:t>
      </w:r>
      <w:r w:rsidR="00A7139F" w:rsidRPr="00B94334">
        <w:rPr>
          <w:rFonts w:cstheme="minorHAnsi"/>
          <w:b/>
          <w:bCs/>
          <w:i/>
          <w:iCs/>
          <w:u w:val="single"/>
        </w:rPr>
        <w:t xml:space="preserve"> 1</w:t>
      </w:r>
      <w:r w:rsidR="00C806F4" w:rsidRPr="00B94334">
        <w:rPr>
          <w:rFonts w:cstheme="minorHAnsi"/>
          <w:b/>
          <w:bCs/>
          <w:i/>
          <w:iCs/>
        </w:rPr>
        <w:t xml:space="preserve">: </w:t>
      </w:r>
      <w:r w:rsidR="00A7139F" w:rsidRPr="00B94334">
        <w:rPr>
          <w:rFonts w:cstheme="minorHAnsi"/>
          <w:b/>
          <w:bCs/>
          <w:i/>
          <w:iCs/>
        </w:rPr>
        <w:t xml:space="preserve">The concurrent </w:t>
      </w:r>
      <w:r w:rsidR="001F25F2" w:rsidRPr="00B94334">
        <w:rPr>
          <w:rFonts w:cstheme="minorHAnsi"/>
          <w:b/>
          <w:bCs/>
          <w:i/>
          <w:iCs/>
        </w:rPr>
        <w:t>MGs</w:t>
      </w:r>
      <w:r w:rsidRPr="00B94334">
        <w:rPr>
          <w:rFonts w:cstheme="minorHAnsi"/>
          <w:b/>
          <w:bCs/>
          <w:i/>
          <w:iCs/>
        </w:rPr>
        <w:t xml:space="preserve"> can be pre-configure</w:t>
      </w:r>
      <w:r w:rsidR="000C3C0E" w:rsidRPr="00B94334">
        <w:rPr>
          <w:rFonts w:cstheme="minorHAnsi"/>
          <w:b/>
          <w:bCs/>
          <w:i/>
          <w:iCs/>
        </w:rPr>
        <w:t>d</w:t>
      </w:r>
      <w:r w:rsidRPr="00B94334">
        <w:rPr>
          <w:rFonts w:cstheme="minorHAnsi"/>
          <w:b/>
          <w:bCs/>
          <w:i/>
          <w:iCs/>
        </w:rPr>
        <w:t xml:space="preserve">, but </w:t>
      </w:r>
      <w:r w:rsidR="00A75189" w:rsidRPr="00B94334">
        <w:rPr>
          <w:rFonts w:cstheme="minorHAnsi"/>
          <w:b/>
          <w:bCs/>
          <w:i/>
          <w:iCs/>
        </w:rPr>
        <w:t>part</w:t>
      </w:r>
      <w:r w:rsidRPr="00B94334">
        <w:rPr>
          <w:rFonts w:cstheme="minorHAnsi"/>
          <w:b/>
          <w:bCs/>
          <w:i/>
          <w:iCs/>
        </w:rPr>
        <w:t xml:space="preserve"> of them can be activated depending on the </w:t>
      </w:r>
      <w:r w:rsidR="00B94334">
        <w:rPr>
          <w:rFonts w:cstheme="minorHAnsi"/>
          <w:b/>
          <w:bCs/>
          <w:i/>
          <w:iCs/>
        </w:rPr>
        <w:t>rules defined in TS38.133[3] for the individual pre-configured MG</w:t>
      </w:r>
      <w:r w:rsidRPr="00B94334">
        <w:rPr>
          <w:rFonts w:cstheme="minorHAnsi"/>
          <w:b/>
          <w:bCs/>
          <w:i/>
          <w:iCs/>
        </w:rPr>
        <w:t>.</w:t>
      </w:r>
    </w:p>
    <w:p w14:paraId="7FB21462" w14:textId="77777777" w:rsidR="00C86125" w:rsidRPr="004607E0" w:rsidRDefault="00C86125" w:rsidP="002241D0">
      <w:pPr>
        <w:spacing w:after="0" w:line="240" w:lineRule="auto"/>
        <w:ind w:left="540"/>
        <w:rPr>
          <w:rFonts w:ascii="Arial" w:eastAsia="Times New Roman" w:hAnsi="Arial" w:cs="Arial"/>
          <w:sz w:val="24"/>
          <w:szCs w:val="24"/>
        </w:rPr>
      </w:pPr>
    </w:p>
    <w:p w14:paraId="63B9146A" w14:textId="77777777" w:rsidR="00EF3F94" w:rsidRDefault="00C86125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5432A9">
        <w:rPr>
          <w:rFonts w:cstheme="minorHAnsi"/>
          <w:bCs/>
        </w:rPr>
        <w:t>On the other hand, only the activated pre-configured MG needs to be counted as an effective concurrent gap instance.</w:t>
      </w:r>
      <w:r w:rsidR="00F575F8" w:rsidRPr="005432A9">
        <w:rPr>
          <w:rFonts w:cstheme="minorHAnsi"/>
          <w:bCs/>
        </w:rPr>
        <w:t xml:space="preserve"> </w:t>
      </w:r>
      <w:r w:rsidR="00EF3F94">
        <w:rPr>
          <w:rFonts w:cstheme="minorHAnsi"/>
          <w:bCs/>
        </w:rPr>
        <w:t>Hence, t</w:t>
      </w:r>
      <w:r w:rsidR="001406A7">
        <w:rPr>
          <w:rFonts w:cstheme="minorHAnsi"/>
          <w:bCs/>
        </w:rPr>
        <w:t>here are following impacts on RRM requirements defined in Rel17 for concurrent gap</w:t>
      </w:r>
      <w:r w:rsidR="00150F93">
        <w:rPr>
          <w:rFonts w:cstheme="minorHAnsi"/>
          <w:bCs/>
        </w:rPr>
        <w:t>[</w:t>
      </w:r>
      <w:r w:rsidR="006620FB">
        <w:rPr>
          <w:rFonts w:cstheme="minorHAnsi"/>
          <w:bCs/>
        </w:rPr>
        <w:t>3,</w:t>
      </w:r>
      <w:r w:rsidR="00150F93">
        <w:rPr>
          <w:rFonts w:cstheme="minorHAnsi"/>
          <w:bCs/>
        </w:rPr>
        <w:t>TS38.133]</w:t>
      </w:r>
      <w:r w:rsidR="001406A7">
        <w:rPr>
          <w:rFonts w:cstheme="minorHAnsi"/>
          <w:bCs/>
        </w:rPr>
        <w:t>.</w:t>
      </w:r>
    </w:p>
    <w:p w14:paraId="7151F57F" w14:textId="67E8A970" w:rsidR="001406A7" w:rsidRDefault="001406A7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14:paraId="5576966A" w14:textId="77C08038" w:rsidR="00150F93" w:rsidRDefault="008B658E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Firstly</w:t>
      </w:r>
      <w:r w:rsidR="00FA704B">
        <w:rPr>
          <w:rFonts w:cstheme="minorHAnsi"/>
          <w:bCs/>
        </w:rPr>
        <w:t xml:space="preserve">, </w:t>
      </w:r>
      <w:r w:rsidR="001406A7">
        <w:rPr>
          <w:rFonts w:cstheme="minorHAnsi"/>
          <w:bCs/>
        </w:rPr>
        <w:t xml:space="preserve">UE behavior when concurrent MGs </w:t>
      </w:r>
      <w:r w:rsidR="00FA704B">
        <w:rPr>
          <w:rFonts w:cstheme="minorHAnsi"/>
          <w:bCs/>
        </w:rPr>
        <w:t xml:space="preserve">were pre-configured need to be redefined. </w:t>
      </w:r>
    </w:p>
    <w:p w14:paraId="04879F17" w14:textId="7E12E387" w:rsidR="00F9282F" w:rsidRPr="00EF3F94" w:rsidRDefault="00150F93" w:rsidP="00C829AC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>Proposal 2</w:t>
      </w:r>
      <w:r w:rsidRPr="00EF3F94">
        <w:rPr>
          <w:rFonts w:cstheme="minorHAnsi"/>
          <w:b/>
          <w:bCs/>
          <w:i/>
          <w:iCs/>
        </w:rPr>
        <w:t>:</w:t>
      </w:r>
      <w:r w:rsidR="00F9282F" w:rsidRPr="00EF3F94">
        <w:rPr>
          <w:rFonts w:cstheme="minorHAnsi"/>
          <w:b/>
          <w:bCs/>
          <w:i/>
          <w:iCs/>
        </w:rPr>
        <w:t xml:space="preserve"> Only the activated pre-MG</w:t>
      </w:r>
      <w:r w:rsidR="00464051" w:rsidRPr="00EF3F94">
        <w:rPr>
          <w:rFonts w:cstheme="minorHAnsi" w:hint="eastAsia"/>
          <w:b/>
          <w:bCs/>
          <w:i/>
          <w:iCs/>
        </w:rPr>
        <w:t>s</w:t>
      </w:r>
      <w:r w:rsidR="00F9282F" w:rsidRPr="00EF3F94">
        <w:rPr>
          <w:rFonts w:cstheme="minorHAnsi"/>
          <w:b/>
          <w:bCs/>
          <w:i/>
          <w:iCs/>
        </w:rPr>
        <w:t xml:space="preserve"> will be counted into the </w:t>
      </w:r>
      <w:r w:rsidR="00EF3F94" w:rsidRPr="00EF3F94">
        <w:rPr>
          <w:rFonts w:cstheme="minorHAnsi"/>
          <w:b/>
          <w:bCs/>
          <w:i/>
          <w:iCs/>
        </w:rPr>
        <w:t>instances</w:t>
      </w:r>
      <w:r w:rsidR="00F9282F" w:rsidRPr="00EF3F94">
        <w:rPr>
          <w:rFonts w:cstheme="minorHAnsi"/>
          <w:b/>
          <w:bCs/>
          <w:i/>
          <w:iCs/>
        </w:rPr>
        <w:t xml:space="preserve"> which could be overlapped with others</w:t>
      </w:r>
      <w:r w:rsidR="00464051" w:rsidRPr="00EF3F94">
        <w:rPr>
          <w:rFonts w:cstheme="minorHAnsi"/>
          <w:b/>
          <w:bCs/>
          <w:i/>
          <w:iCs/>
        </w:rPr>
        <w:t xml:space="preserve"> </w:t>
      </w:r>
      <w:r w:rsidR="00464051" w:rsidRPr="00EF3F94">
        <w:rPr>
          <w:rFonts w:cstheme="minorHAnsi" w:hint="eastAsia"/>
          <w:b/>
          <w:bCs/>
          <w:i/>
          <w:iCs/>
        </w:rPr>
        <w:t>when</w:t>
      </w:r>
      <w:r w:rsidR="00EF3F94" w:rsidRPr="00EF3F94">
        <w:rPr>
          <w:rFonts w:cstheme="minorHAnsi"/>
          <w:b/>
          <w:bCs/>
          <w:i/>
          <w:iCs/>
        </w:rPr>
        <w:t xml:space="preserve"> UE supports</w:t>
      </w:r>
      <w:r w:rsidR="00464051" w:rsidRPr="00EF3F94">
        <w:rPr>
          <w:rFonts w:cstheme="minorHAnsi"/>
          <w:b/>
          <w:bCs/>
          <w:i/>
          <w:iCs/>
        </w:rPr>
        <w:t xml:space="preserve"> concurrent</w:t>
      </w:r>
      <w:r w:rsidR="00EF3F94" w:rsidRPr="00EF3F94">
        <w:rPr>
          <w:rFonts w:cstheme="minorHAnsi"/>
          <w:b/>
          <w:bCs/>
          <w:i/>
          <w:iCs/>
        </w:rPr>
        <w:t xml:space="preserve"> measurement gaps</w:t>
      </w:r>
      <w:r w:rsidR="00F9282F" w:rsidRPr="00EF3F94">
        <w:rPr>
          <w:rFonts w:cstheme="minorHAnsi"/>
          <w:b/>
          <w:bCs/>
          <w:i/>
          <w:iCs/>
        </w:rPr>
        <w:t xml:space="preserve">. </w:t>
      </w:r>
    </w:p>
    <w:p w14:paraId="4B23A4CB" w14:textId="61EEE888" w:rsidR="00150F93" w:rsidRDefault="00150F9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57AAE1C" w14:textId="1AE5B8BE" w:rsidR="002241D0" w:rsidRPr="008C6DE4" w:rsidRDefault="002F6E19" w:rsidP="008B658E">
      <w:pPr>
        <w:tabs>
          <w:tab w:val="num" w:pos="2160"/>
        </w:tabs>
        <w:spacing w:after="0"/>
        <w:jc w:val="both"/>
      </w:pPr>
      <w:r>
        <w:rPr>
          <w:rFonts w:cstheme="minorHAnsi"/>
          <w:bCs/>
        </w:rPr>
        <w:t>Secondly, t</w:t>
      </w:r>
      <w:r w:rsidR="00150F93">
        <w:rPr>
          <w:rFonts w:cstheme="minorHAnsi"/>
          <w:bCs/>
        </w:rPr>
        <w:t>he other</w:t>
      </w:r>
      <w:r>
        <w:rPr>
          <w:rFonts w:cstheme="minorHAnsi"/>
          <w:bCs/>
        </w:rPr>
        <w:t xml:space="preserve"> RRM impacts</w:t>
      </w:r>
      <w:r w:rsidR="00150F93">
        <w:rPr>
          <w:rFonts w:cstheme="minorHAnsi"/>
          <w:bCs/>
        </w:rPr>
        <w:t xml:space="preserve"> is </w:t>
      </w:r>
      <w:r w:rsidR="00F575F8" w:rsidRPr="005432A9">
        <w:rPr>
          <w:rFonts w:cstheme="minorHAnsi"/>
          <w:bCs/>
        </w:rPr>
        <w:t xml:space="preserve">the </w:t>
      </w:r>
      <w:r>
        <w:rPr>
          <w:rFonts w:cstheme="minorHAnsi"/>
          <w:bCs/>
        </w:rPr>
        <w:t>m</w:t>
      </w:r>
      <w:r w:rsidR="002241D0" w:rsidRPr="005432A9">
        <w:rPr>
          <w:rFonts w:cstheme="minorHAnsi"/>
          <w:bCs/>
        </w:rPr>
        <w:t xml:space="preserve">ax number of concurrent MG </w:t>
      </w:r>
      <w:r w:rsidR="00F575F8" w:rsidRPr="005432A9">
        <w:rPr>
          <w:rFonts w:cstheme="minorHAnsi"/>
          <w:bCs/>
        </w:rPr>
        <w:t xml:space="preserve">to </w:t>
      </w:r>
      <w:r w:rsidR="002241D0" w:rsidRPr="005432A9">
        <w:rPr>
          <w:rFonts w:cstheme="minorHAnsi"/>
          <w:bCs/>
        </w:rPr>
        <w:t>be supported</w:t>
      </w:r>
      <w:r w:rsidR="008B658E">
        <w:rPr>
          <w:rFonts w:cstheme="minorHAnsi"/>
          <w:bCs/>
        </w:rPr>
        <w:t xml:space="preserve"> can be same as th</w:t>
      </w:r>
      <w:r w:rsidR="00985139">
        <w:rPr>
          <w:rFonts w:cstheme="minorHAnsi"/>
          <w:bCs/>
        </w:rPr>
        <w:t xml:space="preserve">ese in Rel17 with some clarifications. </w:t>
      </w:r>
    </w:p>
    <w:p w14:paraId="6A6529D5" w14:textId="3A02106B" w:rsidR="002241D0" w:rsidRPr="00EF3F94" w:rsidRDefault="002241D0" w:rsidP="00985139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 xml:space="preserve">Proposal </w:t>
      </w:r>
      <w:r w:rsidR="00985139" w:rsidRPr="00EF3F94">
        <w:rPr>
          <w:rFonts w:cstheme="minorHAnsi"/>
          <w:b/>
          <w:bCs/>
          <w:i/>
          <w:iCs/>
          <w:u w:val="single"/>
        </w:rPr>
        <w:t>3</w:t>
      </w:r>
      <w:r w:rsidRPr="00EF3F94">
        <w:rPr>
          <w:rFonts w:cstheme="minorHAnsi"/>
          <w:b/>
          <w:bCs/>
          <w:i/>
          <w:iCs/>
          <w:u w:val="single"/>
        </w:rPr>
        <w:t>:</w:t>
      </w:r>
      <w:r w:rsidRPr="00EF3F94">
        <w:rPr>
          <w:rFonts w:cstheme="minorHAnsi"/>
          <w:b/>
          <w:bCs/>
          <w:i/>
          <w:iCs/>
        </w:rPr>
        <w:t xml:space="preserve"> </w:t>
      </w:r>
      <w:r w:rsidR="002D7A39" w:rsidRPr="00EF3F94">
        <w:rPr>
          <w:rFonts w:cstheme="minorHAnsi"/>
          <w:b/>
          <w:bCs/>
          <w:i/>
          <w:iCs/>
        </w:rPr>
        <w:t>RRM requirements on the maximum number</w:t>
      </w:r>
      <w:r w:rsidR="00A757B4">
        <w:rPr>
          <w:rFonts w:cstheme="minorHAnsi"/>
          <w:b/>
          <w:bCs/>
          <w:i/>
          <w:iCs/>
        </w:rPr>
        <w:t xml:space="preserve"> of UE supported concurrent gaps</w:t>
      </w:r>
      <w:r w:rsidR="002D7A39" w:rsidRPr="00EF3F94">
        <w:rPr>
          <w:rFonts w:cstheme="minorHAnsi"/>
          <w:b/>
          <w:bCs/>
          <w:i/>
          <w:iCs/>
        </w:rPr>
        <w:t xml:space="preserve"> below need to be </w:t>
      </w:r>
      <w:r w:rsidR="00985139" w:rsidRPr="00EF3F94">
        <w:rPr>
          <w:rFonts w:cstheme="minorHAnsi"/>
          <w:b/>
          <w:bCs/>
          <w:i/>
          <w:iCs/>
        </w:rPr>
        <w:t>defined as</w:t>
      </w:r>
      <w:r w:rsidR="002D7A39" w:rsidRPr="00EF3F94">
        <w:rPr>
          <w:rFonts w:cstheme="minorHAnsi"/>
          <w:b/>
          <w:bCs/>
          <w:i/>
          <w:iCs/>
        </w:rPr>
        <w:t>:</w:t>
      </w:r>
      <w:r w:rsidRPr="00EF3F94">
        <w:rPr>
          <w:rFonts w:cstheme="minorHAnsi"/>
          <w:b/>
          <w:bCs/>
          <w:i/>
          <w:iCs/>
        </w:rPr>
        <w:t xml:space="preserve"> </w:t>
      </w:r>
    </w:p>
    <w:p w14:paraId="3FAFCB40" w14:textId="7F263B9D" w:rsidR="00F575F8" w:rsidRDefault="00F575F8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78C9E0BB" w14:textId="5D3896E6" w:rsidR="005432A9" w:rsidRPr="00A757B4" w:rsidRDefault="005432A9" w:rsidP="002241D0">
      <w:pPr>
        <w:tabs>
          <w:tab w:val="num" w:pos="2160"/>
        </w:tabs>
        <w:spacing w:after="0"/>
        <w:jc w:val="both"/>
        <w:rPr>
          <w:rFonts w:cstheme="minorHAnsi"/>
        </w:rPr>
      </w:pPr>
      <w:r w:rsidRPr="00A757B4">
        <w:rPr>
          <w:snapToGrid w:val="0"/>
        </w:rPr>
        <w:lastRenderedPageBreak/>
        <w:t xml:space="preserve">Table 9.1.8-1: The number of </w:t>
      </w:r>
      <w:r w:rsidRPr="00A757B4">
        <w:t>Gap Combination Configurations by UE supporting both concurrent measurement gap patterns and independent measurement gap patterns</w:t>
      </w:r>
      <w:r w:rsidR="00276F8C" w:rsidRPr="00A757B4">
        <w:t xml:space="preserve">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861FE4" w:rsidRPr="00621286" w14:paraId="10BF072D" w14:textId="77777777" w:rsidTr="001A56B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C56F6" w14:textId="77777777" w:rsidR="00861FE4" w:rsidRDefault="00861FE4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7E90F787" w14:textId="77777777" w:rsidR="00861FE4" w:rsidRPr="00621286" w:rsidRDefault="00861FE4" w:rsidP="001A56B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74DFEB" w14:textId="4FBC39E4" w:rsidR="00861FE4" w:rsidRPr="00621286" w:rsidRDefault="00861FE4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1A2CA8">
              <w:rPr>
                <w:strike/>
                <w:color w:val="FF0000"/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="001A2CA8" w:rsidRPr="001A2CA8">
              <w:rPr>
                <w:color w:val="FF0000"/>
                <w:lang w:eastAsia="zh-CN"/>
              </w:rPr>
              <w:t>activated</w:t>
            </w:r>
            <w:r w:rsidR="001A2CA8">
              <w:rPr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861FE4" w:rsidRPr="00E93BB5" w14:paraId="6E4BD946" w14:textId="77777777" w:rsidTr="001A56B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8303CC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35504C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64D5F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32694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861FE4" w:rsidRPr="007A6F63" w14:paraId="01F0F1E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DB46A4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31F74A" w14:textId="77777777" w:rsidR="00861FE4" w:rsidRPr="00116FF1" w:rsidRDefault="00861FE4" w:rsidP="001A56B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8B983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19228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861FE4" w:rsidRPr="00BD0EB9" w14:paraId="61900FC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7C2D91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ECCB94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4AA437" w14:textId="77777777" w:rsidR="00861FE4" w:rsidRPr="00D1306A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8A9557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861FE4" w:rsidRPr="00D40CBD" w14:paraId="1EC1416B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9678E" w14:textId="77777777" w:rsidR="00861FE4" w:rsidRPr="00D1306A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C6A9DF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FB072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D0D67D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861FE4" w:rsidRPr="00621286" w14:paraId="442D3D6A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F76EB3" w14:textId="77777777" w:rsidR="00861FE4" w:rsidRPr="000D4BA3" w:rsidRDefault="00861FE4" w:rsidP="001A56B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5EB826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CB4BAC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2ABFF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861FE4" w:rsidRPr="00BD0EB9" w14:paraId="03471D8D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99D4F1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8AD554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6BEB3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EA1EE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861FE4" w:rsidRPr="00621286" w14:paraId="576C3973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567E3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AF5C1D" w14:textId="77777777" w:rsidR="00861FE4" w:rsidRPr="000C1829" w:rsidRDefault="00861FE4" w:rsidP="001A56B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6D9D8C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41FBF9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861FE4" w:rsidRPr="009E2C9D" w14:paraId="00A1FA05" w14:textId="77777777" w:rsidTr="001A56B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3DED" w14:textId="77777777" w:rsidR="00861FE4" w:rsidRDefault="00861FE4" w:rsidP="001A56B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6DE4E13E" w14:textId="3AEBF469" w:rsidR="00861FE4" w:rsidRPr="00861FE4" w:rsidRDefault="00861FE4" w:rsidP="001A56BF">
            <w:pPr>
              <w:pStyle w:val="TAN"/>
              <w:rPr>
                <w:lang w:val="en-US"/>
              </w:rPr>
            </w:pPr>
            <w:r w:rsidRPr="00EF3F94">
              <w:rPr>
                <w:lang w:val="en-US"/>
              </w:rPr>
              <w:t xml:space="preserve">Note 2: </w:t>
            </w:r>
            <w:r w:rsidR="00FC192B" w:rsidRPr="00EF3F94">
              <w:rPr>
                <w:rFonts w:cstheme="minorHAnsi"/>
                <w:bCs/>
              </w:rPr>
              <w:t>For gap instances which are pre-con</w:t>
            </w:r>
            <w:r w:rsidR="00E47116" w:rsidRPr="00EF3F94">
              <w:rPr>
                <w:rFonts w:cstheme="minorHAnsi"/>
                <w:bCs/>
              </w:rPr>
              <w:t>figured they</w:t>
            </w:r>
            <w:r w:rsidR="002D7A39" w:rsidRPr="00EF3F94">
              <w:rPr>
                <w:rFonts w:cstheme="minorHAnsi"/>
                <w:bCs/>
              </w:rPr>
              <w:t xml:space="preserve"> shall be activated.</w:t>
            </w:r>
            <w:r w:rsidR="002D7A39">
              <w:rPr>
                <w:rFonts w:cstheme="minorHAnsi"/>
                <w:bCs/>
              </w:rPr>
              <w:t xml:space="preserve">  </w:t>
            </w:r>
          </w:p>
        </w:tc>
      </w:tr>
    </w:tbl>
    <w:p w14:paraId="4602C2F2" w14:textId="77777777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AC5B390" w14:textId="77777777" w:rsidR="00C332BB" w:rsidRDefault="00C332BB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DC27680" w14:textId="76D2F1E0" w:rsidR="00112543" w:rsidRDefault="00C332BB" w:rsidP="00623E4F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The additional</w:t>
      </w:r>
      <w:r w:rsidR="002241D0">
        <w:rPr>
          <w:rFonts w:cstheme="minorHAnsi"/>
          <w:bCs/>
        </w:rPr>
        <w:t xml:space="preserve"> RRM requirements impact</w:t>
      </w:r>
      <w:r w:rsidR="00623E4F">
        <w:rPr>
          <w:rFonts w:cstheme="minorHAnsi"/>
          <w:bCs/>
        </w:rPr>
        <w:t>ed</w:t>
      </w:r>
      <w:r w:rsidR="00433010">
        <w:rPr>
          <w:rFonts w:cstheme="minorHAnsi"/>
          <w:bCs/>
        </w:rPr>
        <w:t xml:space="preserve"> includes</w:t>
      </w:r>
      <w:r w:rsidR="00623E4F">
        <w:rPr>
          <w:rFonts w:cstheme="minorHAnsi"/>
          <w:bCs/>
        </w:rPr>
        <w:t xml:space="preserve"> the </w:t>
      </w:r>
      <w:r w:rsidR="00112543" w:rsidRPr="00A757B4">
        <w:rPr>
          <w:rFonts w:cstheme="minorHAnsi"/>
          <w:bCs/>
        </w:rPr>
        <w:t>Pre-MG activation delay</w:t>
      </w:r>
      <w:r w:rsidR="00A757B4" w:rsidRPr="00A757B4">
        <w:rPr>
          <w:rFonts w:cstheme="minorHAnsi"/>
          <w:bCs/>
        </w:rPr>
        <w:t xml:space="preserve"> in </w:t>
      </w:r>
      <w:r w:rsidR="00A757B4">
        <w:rPr>
          <w:rFonts w:cstheme="minorHAnsi"/>
          <w:bCs/>
        </w:rPr>
        <w:t>8.19 of TS38.133</w:t>
      </w:r>
      <w:r w:rsidR="00A757B4" w:rsidRPr="00A757B4">
        <w:rPr>
          <w:rFonts w:cstheme="minorHAnsi"/>
          <w:bCs/>
        </w:rPr>
        <w:t>[3]</w:t>
      </w:r>
      <w:r w:rsidR="00623E4F" w:rsidRPr="00A757B4">
        <w:rPr>
          <w:rFonts w:cstheme="minorHAnsi"/>
          <w:bCs/>
        </w:rPr>
        <w:t>.</w:t>
      </w:r>
      <w:r w:rsidR="00623E4F">
        <w:rPr>
          <w:rFonts w:cstheme="minorHAnsi"/>
          <w:b/>
        </w:rPr>
        <w:t xml:space="preserve"> I</w:t>
      </w:r>
      <w:r w:rsidR="009B3ECF" w:rsidRPr="00871C14">
        <w:rPr>
          <w:rFonts w:cstheme="minorHAnsi"/>
          <w:bCs/>
        </w:rPr>
        <w:t xml:space="preserve">n case of multiple activation </w:t>
      </w:r>
      <w:r w:rsidR="004C740A" w:rsidRPr="00871C14">
        <w:rPr>
          <w:rFonts w:cstheme="minorHAnsi"/>
          <w:bCs/>
        </w:rPr>
        <w:t xml:space="preserve">procedures </w:t>
      </w:r>
      <w:r w:rsidR="009B3ECF" w:rsidRPr="00871C14">
        <w:rPr>
          <w:rFonts w:cstheme="minorHAnsi"/>
          <w:bCs/>
        </w:rPr>
        <w:t>happened</w:t>
      </w:r>
      <w:r w:rsidR="00606134" w:rsidRPr="00871C14">
        <w:rPr>
          <w:rFonts w:cstheme="minorHAnsi"/>
          <w:bCs/>
        </w:rPr>
        <w:t xml:space="preserve"> </w:t>
      </w:r>
      <w:r w:rsidR="004C740A" w:rsidRPr="00871C14">
        <w:rPr>
          <w:rFonts w:cstheme="minorHAnsi"/>
          <w:bCs/>
        </w:rPr>
        <w:t>overlap</w:t>
      </w:r>
      <w:r w:rsidR="00606134" w:rsidRPr="000C729F">
        <w:rPr>
          <w:rFonts w:cstheme="minorHAnsi"/>
          <w:bCs/>
        </w:rPr>
        <w:t xml:space="preserve">, </w:t>
      </w:r>
      <w:r w:rsidR="00871C14" w:rsidRPr="000C729F">
        <w:rPr>
          <w:rFonts w:cstheme="minorHAnsi"/>
          <w:bCs/>
        </w:rPr>
        <w:t>if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the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s</w:t>
      </w:r>
      <w:r w:rsidR="00893139" w:rsidRPr="000C729F">
        <w:rPr>
          <w:rFonts w:cstheme="minorHAnsi"/>
          <w:bCs/>
        </w:rPr>
        <w:t xml:space="preserve">imultaneous activation is </w:t>
      </w:r>
      <w:r w:rsidR="00871C14" w:rsidRPr="000C729F">
        <w:rPr>
          <w:rFonts w:cstheme="minorHAnsi"/>
          <w:bCs/>
        </w:rPr>
        <w:t xml:space="preserve">not </w:t>
      </w:r>
      <w:r w:rsidR="00893139" w:rsidRPr="000C729F">
        <w:rPr>
          <w:rFonts w:cstheme="minorHAnsi"/>
          <w:bCs/>
        </w:rPr>
        <w:t>allowed</w:t>
      </w:r>
      <w:r w:rsidR="00871C14" w:rsidRPr="000C729F">
        <w:rPr>
          <w:rFonts w:cstheme="minorHAnsi"/>
          <w:bCs/>
        </w:rPr>
        <w:t xml:space="preserve"> </w:t>
      </w:r>
      <w:r w:rsidR="00606134" w:rsidRPr="000C729F">
        <w:rPr>
          <w:rFonts w:cstheme="minorHAnsi"/>
          <w:bCs/>
        </w:rPr>
        <w:t xml:space="preserve">the extension on the delay requirements </w:t>
      </w:r>
      <w:r w:rsidR="00E163DE" w:rsidRPr="000C729F">
        <w:rPr>
          <w:rFonts w:cstheme="minorHAnsi"/>
          <w:bCs/>
        </w:rPr>
        <w:t>may be needed.</w:t>
      </w:r>
    </w:p>
    <w:p w14:paraId="61F07114" w14:textId="2614F5BF" w:rsidR="00802F80" w:rsidRDefault="00802F80" w:rsidP="0056410F">
      <w:pPr>
        <w:pStyle w:val="ListParagraph"/>
        <w:tabs>
          <w:tab w:val="num" w:pos="2160"/>
        </w:tabs>
        <w:spacing w:after="0"/>
        <w:jc w:val="center"/>
      </w:pPr>
      <w:r>
        <w:object w:dxaOrig="13111" w:dyaOrig="8050" w14:anchorId="4534BE9A">
          <v:shape id="_x0000_i1026" type="#_x0000_t75" style="width:482pt;height:296pt" o:ole="">
            <v:imagedata r:id="rId10" o:title=""/>
          </v:shape>
          <o:OLEObject Type="Embed" ProgID="Visio.Drawing.15" ShapeID="_x0000_i1026" DrawAspect="Content" ObjectID="_1721669107" r:id="rId11"/>
        </w:object>
      </w:r>
    </w:p>
    <w:p w14:paraId="0D246267" w14:textId="0FEFEA5E" w:rsidR="0056410F" w:rsidRPr="00871C14" w:rsidRDefault="0056410F" w:rsidP="0056410F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>Figure 2.</w:t>
      </w:r>
      <w:r w:rsidR="009662CB">
        <w:t xml:space="preserve"> Concurrent gaps </w:t>
      </w:r>
      <w:r w:rsidR="005431B5">
        <w:t>which can be simu</w:t>
      </w:r>
      <w:r w:rsidR="00C32399">
        <w:t>ltaneously activated</w:t>
      </w:r>
    </w:p>
    <w:p w14:paraId="03CE47D6" w14:textId="216FB9C8" w:rsidR="00307FDE" w:rsidRPr="000C729F" w:rsidRDefault="00307FDE" w:rsidP="00C32399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>Proposal</w:t>
      </w:r>
      <w:r w:rsidR="00893139" w:rsidRPr="000C729F">
        <w:rPr>
          <w:rFonts w:cstheme="minorHAnsi"/>
          <w:b/>
          <w:bCs/>
          <w:i/>
          <w:iCs/>
          <w:u w:val="single"/>
        </w:rPr>
        <w:t xml:space="preserve"> </w:t>
      </w:r>
      <w:r w:rsidR="00C32399" w:rsidRPr="000C729F">
        <w:rPr>
          <w:rFonts w:cstheme="minorHAnsi"/>
          <w:b/>
          <w:bCs/>
          <w:i/>
          <w:iCs/>
          <w:u w:val="single"/>
        </w:rPr>
        <w:t>4</w:t>
      </w:r>
      <w:r w:rsidRPr="000C729F">
        <w:rPr>
          <w:rFonts w:cstheme="minorHAnsi"/>
          <w:b/>
          <w:bCs/>
          <w:i/>
          <w:iCs/>
          <w:u w:val="single"/>
        </w:rPr>
        <w:t>: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803D7" w:rsidRPr="000C729F">
        <w:rPr>
          <w:rFonts w:cstheme="minorHAnsi"/>
          <w:b/>
          <w:bCs/>
          <w:i/>
          <w:iCs/>
        </w:rPr>
        <w:t>I</w:t>
      </w:r>
      <w:r w:rsidRPr="000C729F">
        <w:rPr>
          <w:rFonts w:cstheme="minorHAnsi"/>
          <w:b/>
          <w:bCs/>
          <w:i/>
          <w:iCs/>
        </w:rPr>
        <w:t xml:space="preserve">n case of </w:t>
      </w:r>
      <w:r w:rsidR="003257B0" w:rsidRPr="000C729F">
        <w:rPr>
          <w:rFonts w:cstheme="minorHAnsi"/>
          <w:b/>
          <w:bCs/>
          <w:i/>
          <w:iCs/>
        </w:rPr>
        <w:t xml:space="preserve">the </w:t>
      </w:r>
      <w:r w:rsidR="006D3D17" w:rsidRPr="000C729F">
        <w:rPr>
          <w:rFonts w:cstheme="minorHAnsi"/>
          <w:b/>
          <w:bCs/>
          <w:i/>
          <w:iCs/>
        </w:rPr>
        <w:t xml:space="preserve">activation procedures of </w:t>
      </w:r>
      <w:r w:rsidR="008A1F18" w:rsidRPr="000C729F">
        <w:rPr>
          <w:rFonts w:cstheme="minorHAnsi"/>
          <w:b/>
          <w:bCs/>
          <w:i/>
          <w:iCs/>
        </w:rPr>
        <w:t xml:space="preserve">multiple </w:t>
      </w:r>
      <w:r w:rsidR="003257B0" w:rsidRPr="000C729F">
        <w:rPr>
          <w:rFonts w:cstheme="minorHAnsi"/>
          <w:b/>
          <w:bCs/>
          <w:i/>
          <w:iCs/>
        </w:rPr>
        <w:t xml:space="preserve">pre-configured </w:t>
      </w:r>
      <w:r w:rsidR="006D3D17" w:rsidRPr="000C729F">
        <w:rPr>
          <w:rFonts w:cstheme="minorHAnsi"/>
          <w:b/>
          <w:bCs/>
          <w:i/>
          <w:iCs/>
        </w:rPr>
        <w:t>gaps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D3D17" w:rsidRPr="000C729F">
        <w:rPr>
          <w:rFonts w:cstheme="minorHAnsi"/>
          <w:b/>
          <w:bCs/>
          <w:i/>
          <w:iCs/>
        </w:rPr>
        <w:t xml:space="preserve">being </w:t>
      </w:r>
      <w:r w:rsidRPr="000C729F">
        <w:rPr>
          <w:rFonts w:cstheme="minorHAnsi"/>
          <w:b/>
          <w:bCs/>
          <w:i/>
          <w:iCs/>
        </w:rPr>
        <w:t>overlap</w:t>
      </w:r>
      <w:r w:rsidR="006D3D17" w:rsidRPr="000C729F">
        <w:rPr>
          <w:rFonts w:cstheme="minorHAnsi"/>
          <w:b/>
          <w:bCs/>
          <w:i/>
          <w:iCs/>
        </w:rPr>
        <w:t>ped</w:t>
      </w:r>
      <w:r w:rsidRPr="000C729F">
        <w:rPr>
          <w:rFonts w:cstheme="minorHAnsi"/>
          <w:b/>
          <w:bCs/>
          <w:i/>
          <w:iCs/>
        </w:rPr>
        <w:t xml:space="preserve">, the </w:t>
      </w:r>
      <w:r w:rsidR="00F6568B" w:rsidRPr="000C729F">
        <w:rPr>
          <w:rFonts w:cstheme="minorHAnsi"/>
          <w:b/>
          <w:bCs/>
          <w:i/>
          <w:iCs/>
        </w:rPr>
        <w:t xml:space="preserve">pre-configured gap </w:t>
      </w:r>
      <w:r w:rsidR="006D3D17" w:rsidRPr="000C729F">
        <w:rPr>
          <w:rFonts w:cstheme="minorHAnsi"/>
          <w:b/>
          <w:bCs/>
          <w:i/>
          <w:iCs/>
        </w:rPr>
        <w:t>activation</w:t>
      </w:r>
      <w:r w:rsidRPr="000C729F">
        <w:rPr>
          <w:rFonts w:cstheme="minorHAnsi"/>
          <w:b/>
          <w:bCs/>
          <w:i/>
          <w:iCs/>
        </w:rPr>
        <w:t xml:space="preserve"> delay requirements</w:t>
      </w:r>
      <w:r w:rsidR="00BC501D" w:rsidRPr="000C729F">
        <w:rPr>
          <w:rFonts w:cstheme="minorHAnsi"/>
          <w:b/>
          <w:bCs/>
          <w:i/>
          <w:iCs/>
        </w:rPr>
        <w:t xml:space="preserve"> in [3] need to be extended.</w:t>
      </w:r>
    </w:p>
    <w:p w14:paraId="43E88547" w14:textId="1BA6891A" w:rsidR="00307FDE" w:rsidRPr="00307FDE" w:rsidRDefault="00307FDE" w:rsidP="00307FDE">
      <w:pPr>
        <w:spacing w:after="0"/>
        <w:jc w:val="both"/>
        <w:rPr>
          <w:rFonts w:cstheme="minorHAnsi"/>
          <w:bCs/>
        </w:rPr>
      </w:pPr>
    </w:p>
    <w:p w14:paraId="4372F569" w14:textId="1596118B" w:rsidR="004D62FC" w:rsidRDefault="00315993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The other RRM requirements defined in [3] for MG enhancement in Rel17 (e.g. </w:t>
      </w:r>
      <w:r w:rsidR="002241D0" w:rsidRPr="00623E4F">
        <w:rPr>
          <w:rFonts w:cstheme="minorHAnsi"/>
          <w:bCs/>
        </w:rPr>
        <w:t>trigger conditions</w:t>
      </w:r>
      <w:r w:rsidR="007B4250">
        <w:rPr>
          <w:rFonts w:cstheme="minorHAnsi"/>
          <w:bCs/>
        </w:rPr>
        <w:t xml:space="preserve">, </w:t>
      </w:r>
      <w:r w:rsidR="00AA011E">
        <w:rPr>
          <w:rFonts w:cstheme="minorHAnsi"/>
          <w:bCs/>
        </w:rPr>
        <w:t>me</w:t>
      </w:r>
      <w:r w:rsidR="002B76DF">
        <w:rPr>
          <w:rFonts w:cstheme="minorHAnsi"/>
          <w:bCs/>
        </w:rPr>
        <w:t xml:space="preserve">asurement </w:t>
      </w:r>
      <w:r w:rsidR="00AA011E">
        <w:rPr>
          <w:rFonts w:cstheme="minorHAnsi"/>
          <w:bCs/>
        </w:rPr>
        <w:t xml:space="preserve">reporting </w:t>
      </w:r>
      <w:r w:rsidR="002B76DF">
        <w:rPr>
          <w:rFonts w:cstheme="minorHAnsi"/>
          <w:bCs/>
        </w:rPr>
        <w:t>delay</w:t>
      </w:r>
      <w:r w:rsidR="00AA011E">
        <w:rPr>
          <w:rFonts w:cstheme="minorHAnsi"/>
          <w:bCs/>
        </w:rPr>
        <w:t xml:space="preserve">) </w:t>
      </w:r>
      <w:r w:rsidR="002B76DF">
        <w:rPr>
          <w:rFonts w:cstheme="minorHAnsi"/>
          <w:bCs/>
        </w:rPr>
        <w:t>can be independent</w:t>
      </w:r>
      <w:r w:rsidR="007A6C05">
        <w:rPr>
          <w:rFonts w:cstheme="minorHAnsi"/>
          <w:bCs/>
        </w:rPr>
        <w:t>.</w:t>
      </w:r>
    </w:p>
    <w:p w14:paraId="392BBC04" w14:textId="77777777" w:rsidR="00A757B4" w:rsidRDefault="00A757B4" w:rsidP="00AA011E">
      <w:pPr>
        <w:spacing w:after="0"/>
        <w:jc w:val="both"/>
        <w:rPr>
          <w:rFonts w:cstheme="minorHAnsi"/>
          <w:bCs/>
        </w:rPr>
      </w:pPr>
    </w:p>
    <w:p w14:paraId="02E5DF0A" w14:textId="7D277BCD" w:rsidR="00FA202C" w:rsidRDefault="005332A0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</w:t>
      </w:r>
      <w:r w:rsidR="000C729F">
        <w:rPr>
          <w:rFonts w:cstheme="minorHAnsi"/>
          <w:bCs/>
        </w:rPr>
        <w:t xml:space="preserve">short </w:t>
      </w:r>
      <w:r w:rsidR="00A90DCE">
        <w:rPr>
          <w:rFonts w:cstheme="minorHAnsi"/>
          <w:bCs/>
        </w:rPr>
        <w:t>summary, the potential RRM requirements impacted due to joint pre-MG and concurrent MGs in [3] can be</w:t>
      </w:r>
      <w:r w:rsidR="00FA202C">
        <w:rPr>
          <w:rFonts w:cstheme="minorHAnsi"/>
          <w:bCs/>
        </w:rPr>
        <w:t xml:space="preserve"> </w:t>
      </w:r>
      <w:r w:rsidR="003D7BF8">
        <w:rPr>
          <w:rFonts w:cstheme="minorHAnsi"/>
          <w:bCs/>
        </w:rPr>
        <w:t>listed</w:t>
      </w:r>
      <w:r w:rsidR="00FA202C">
        <w:rPr>
          <w:rFonts w:cstheme="minorHAnsi"/>
          <w:bCs/>
        </w:rPr>
        <w:t xml:space="preserve"> in the table below.</w:t>
      </w:r>
    </w:p>
    <w:p w14:paraId="64F3C3FC" w14:textId="77777777" w:rsidR="00FA202C" w:rsidRDefault="00FA202C" w:rsidP="00AA011E">
      <w:pPr>
        <w:spacing w:after="0"/>
        <w:jc w:val="both"/>
        <w:rPr>
          <w:rFonts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961"/>
        <w:gridCol w:w="2546"/>
      </w:tblGrid>
      <w:tr w:rsidR="00F84E5F" w14:paraId="463DCB92" w14:textId="77777777" w:rsidTr="008A646B">
        <w:tc>
          <w:tcPr>
            <w:tcW w:w="2122" w:type="dxa"/>
          </w:tcPr>
          <w:p w14:paraId="57A6F72A" w14:textId="69B55E64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Clause in [3]</w:t>
            </w:r>
          </w:p>
        </w:tc>
        <w:tc>
          <w:tcPr>
            <w:tcW w:w="4961" w:type="dxa"/>
          </w:tcPr>
          <w:p w14:paraId="3B64EC63" w14:textId="4BAB34D9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RRM requirements </w:t>
            </w:r>
          </w:p>
        </w:tc>
        <w:tc>
          <w:tcPr>
            <w:tcW w:w="2546" w:type="dxa"/>
          </w:tcPr>
          <w:p w14:paraId="29CD5B8C" w14:textId="742BBA95" w:rsidR="00F84E5F" w:rsidRDefault="008A646B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Impacted because of pre-MG + concurrent MG</w:t>
            </w:r>
          </w:p>
        </w:tc>
      </w:tr>
      <w:tr w:rsidR="00F84E5F" w14:paraId="21095405" w14:textId="77777777" w:rsidTr="008A646B">
        <w:tc>
          <w:tcPr>
            <w:tcW w:w="2122" w:type="dxa"/>
          </w:tcPr>
          <w:p w14:paraId="4BB78557" w14:textId="764659F6" w:rsidR="00F84E5F" w:rsidRDefault="00266C43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8.19</w:t>
            </w:r>
          </w:p>
        </w:tc>
        <w:tc>
          <w:tcPr>
            <w:tcW w:w="4961" w:type="dxa"/>
          </w:tcPr>
          <w:p w14:paraId="5A834A9F" w14:textId="6FEB4B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635A7F">
              <w:t>Pre-configured measurement gap activation/deactivation delay</w:t>
            </w:r>
          </w:p>
        </w:tc>
        <w:tc>
          <w:tcPr>
            <w:tcW w:w="2546" w:type="dxa"/>
          </w:tcPr>
          <w:p w14:paraId="79D2A4CD" w14:textId="087F47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07C44561" w14:textId="77777777" w:rsidTr="008A646B">
        <w:tc>
          <w:tcPr>
            <w:tcW w:w="2122" w:type="dxa"/>
          </w:tcPr>
          <w:p w14:paraId="7DE90DEB" w14:textId="2ADEAC48" w:rsidR="00F84E5F" w:rsidRDefault="00184DF6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9.1.8</w:t>
            </w:r>
            <w:r w:rsidR="00DA39C5">
              <w:rPr>
                <w:rFonts w:cstheme="minorHAnsi"/>
                <w:bCs/>
              </w:rPr>
              <w:t xml:space="preserve">.2 </w:t>
            </w:r>
          </w:p>
        </w:tc>
        <w:tc>
          <w:tcPr>
            <w:tcW w:w="4961" w:type="dxa"/>
          </w:tcPr>
          <w:p w14:paraId="70C7E2DC" w14:textId="245976EB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snapToGrid w:val="0"/>
              </w:rPr>
              <w:t xml:space="preserve">The number of </w:t>
            </w:r>
            <w:r w:rsidRPr="008C6DE4">
              <w:t xml:space="preserve">Gap </w:t>
            </w:r>
            <w:r>
              <w:t xml:space="preserve">Combination </w:t>
            </w:r>
            <w:r w:rsidRPr="008C6DE4">
              <w:t>Configurations</w:t>
            </w:r>
            <w:r>
              <w:t xml:space="preserve"> </w:t>
            </w:r>
            <w:r w:rsidRPr="008C6DE4">
              <w:t>b</w:t>
            </w:r>
            <w:r>
              <w:t xml:space="preserve">y UE </w:t>
            </w:r>
            <w:r w:rsidRPr="00790164">
              <w:t>supporting both concurrent measurement gap</w:t>
            </w:r>
            <w:r>
              <w:t xml:space="preserve"> pattern</w:t>
            </w:r>
            <w:r w:rsidRPr="00790164">
              <w:t>s and independent measurement gap patterns</w:t>
            </w:r>
          </w:p>
        </w:tc>
        <w:tc>
          <w:tcPr>
            <w:tcW w:w="2546" w:type="dxa"/>
          </w:tcPr>
          <w:p w14:paraId="3F5700BE" w14:textId="6CE3941A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4DFB71B4" w14:textId="77777777" w:rsidTr="008A646B">
        <w:tc>
          <w:tcPr>
            <w:tcW w:w="2122" w:type="dxa"/>
          </w:tcPr>
          <w:p w14:paraId="0FA6513D" w14:textId="367378AF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9.2.6</w:t>
            </w:r>
          </w:p>
        </w:tc>
        <w:tc>
          <w:tcPr>
            <w:tcW w:w="4961" w:type="dxa"/>
          </w:tcPr>
          <w:p w14:paraId="7A875112" w14:textId="7DE5E0CB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>Intra-frequency measurements with measurement gaps</w:t>
            </w:r>
          </w:p>
        </w:tc>
        <w:tc>
          <w:tcPr>
            <w:tcW w:w="2546" w:type="dxa"/>
          </w:tcPr>
          <w:p w14:paraId="343E1D6B" w14:textId="4582D007" w:rsidR="00F84E5F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3D7BF8" w14:paraId="42F74529" w14:textId="77777777" w:rsidTr="008A646B">
        <w:tc>
          <w:tcPr>
            <w:tcW w:w="2122" w:type="dxa"/>
          </w:tcPr>
          <w:p w14:paraId="126C9A18" w14:textId="7A35A30B" w:rsidR="003D7BF8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9.3.4</w:t>
            </w:r>
          </w:p>
        </w:tc>
        <w:tc>
          <w:tcPr>
            <w:tcW w:w="4961" w:type="dxa"/>
          </w:tcPr>
          <w:p w14:paraId="6B603ABF" w14:textId="27B58603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 xml:space="preserve">Inter-frequency </w:t>
            </w:r>
            <w:bookmarkStart w:id="6" w:name="_Hlk45205855"/>
            <w:r w:rsidRPr="009C5807">
              <w:rPr>
                <w:rFonts w:hint="eastAsia"/>
              </w:rPr>
              <w:t>measurement with measurement gaps</w:t>
            </w:r>
            <w:bookmarkEnd w:id="6"/>
          </w:p>
        </w:tc>
        <w:tc>
          <w:tcPr>
            <w:tcW w:w="2546" w:type="dxa"/>
          </w:tcPr>
          <w:p w14:paraId="65BA9BC8" w14:textId="3ED47F08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</w:tbl>
    <w:p w14:paraId="5397B218" w14:textId="47AA2254" w:rsidR="007A6C05" w:rsidRDefault="007A6C05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14:paraId="75BDB1AE" w14:textId="77777777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23F0231A" w14:textId="11E1A589" w:rsidR="005A6BCA" w:rsidRPr="000D416A" w:rsidRDefault="00A757B4" w:rsidP="000D416A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Combination of </w:t>
      </w:r>
      <w:r w:rsidR="005A6BCA" w:rsidRPr="000D416A">
        <w:rPr>
          <w:rFonts w:asciiTheme="minorHAnsi" w:hAnsiTheme="minorHAnsi" w:cstheme="minorHAnsi"/>
          <w:lang w:eastAsia="zh-CN"/>
        </w:rPr>
        <w:t xml:space="preserve">NCSG </w:t>
      </w:r>
      <w:r>
        <w:rPr>
          <w:rFonts w:asciiTheme="minorHAnsi" w:hAnsiTheme="minorHAnsi" w:cstheme="minorHAnsi"/>
          <w:lang w:eastAsia="zh-CN"/>
        </w:rPr>
        <w:t>and</w:t>
      </w:r>
      <w:r w:rsidR="005A6BCA" w:rsidRPr="000D416A">
        <w:rPr>
          <w:rFonts w:asciiTheme="minorHAnsi" w:hAnsiTheme="minorHAnsi" w:cstheme="minorHAnsi"/>
          <w:lang w:eastAsia="zh-CN"/>
        </w:rPr>
        <w:t xml:space="preserve"> </w:t>
      </w:r>
      <w:r w:rsidR="00707FDE">
        <w:rPr>
          <w:rFonts w:asciiTheme="minorHAnsi" w:hAnsiTheme="minorHAnsi" w:cstheme="minorHAnsi"/>
          <w:lang w:eastAsia="zh-CN"/>
        </w:rPr>
        <w:t>C</w:t>
      </w:r>
      <w:r w:rsidR="005A6BCA" w:rsidRPr="000D416A">
        <w:rPr>
          <w:rFonts w:asciiTheme="minorHAnsi" w:hAnsiTheme="minorHAnsi" w:cstheme="minorHAnsi"/>
          <w:lang w:eastAsia="zh-CN"/>
        </w:rPr>
        <w:t>oncurrent MG</w:t>
      </w:r>
    </w:p>
    <w:p w14:paraId="4E7F54CA" w14:textId="4EE0D65E" w:rsidR="005A6BCA" w:rsidRDefault="005A6BCA" w:rsidP="005A6BC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One question raised in Rel17 is </w:t>
      </w:r>
      <w:r w:rsidR="00FF3E65">
        <w:rPr>
          <w:rFonts w:cstheme="minorHAnsi"/>
          <w:bCs/>
        </w:rPr>
        <w:t xml:space="preserve">whether </w:t>
      </w:r>
      <w:r>
        <w:rPr>
          <w:rFonts w:cstheme="minorHAnsi"/>
          <w:bCs/>
        </w:rPr>
        <w:t>the following scenario shall be supported</w:t>
      </w:r>
      <w:r w:rsidR="00CD0196">
        <w:rPr>
          <w:rFonts w:cstheme="minorHAnsi"/>
          <w:bCs/>
        </w:rPr>
        <w:t xml:space="preserve"> [</w:t>
      </w:r>
      <w:r w:rsidR="00FF6BE9">
        <w:rPr>
          <w:rFonts w:cstheme="minorHAnsi"/>
          <w:bCs/>
        </w:rPr>
        <w:t>4</w:t>
      </w:r>
      <w:r w:rsidR="00CD0196">
        <w:rPr>
          <w:rFonts w:cstheme="minorHAnsi"/>
          <w:bCs/>
        </w:rPr>
        <w:t>]</w:t>
      </w:r>
      <w:r>
        <w:rPr>
          <w:rFonts w:cstheme="minorHAnsi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7A7E" w14:paraId="02D8FB5A" w14:textId="77777777" w:rsidTr="002F7A7E">
        <w:tc>
          <w:tcPr>
            <w:tcW w:w="9629" w:type="dxa"/>
          </w:tcPr>
          <w:p w14:paraId="352CE109" w14:textId="77777777" w:rsidR="002F7A7E" w:rsidRDefault="002F7A7E" w:rsidP="002F7A7E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b/>
                <w:bCs/>
              </w:rPr>
            </w:pPr>
            <w:r>
              <w:rPr>
                <w:rFonts w:cstheme="minorHAnsi"/>
                <w:bCs/>
              </w:rPr>
              <w:t>“</w:t>
            </w:r>
            <w:r w:rsidRPr="00A37952">
              <w:rPr>
                <w:b/>
                <w:bCs/>
              </w:rPr>
              <w:t>One legacy perUE gap + one NCSG perUE gap</w:t>
            </w:r>
            <w:r>
              <w:rPr>
                <w:b/>
                <w:bCs/>
              </w:rPr>
              <w:t xml:space="preserve"> </w:t>
            </w:r>
          </w:p>
          <w:p w14:paraId="15C1E194" w14:textId="77777777" w:rsidR="002F7A7E" w:rsidRPr="00A37952" w:rsidRDefault="002F7A7E" w:rsidP="002F7A7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EF7DD4">
              <w:rPr>
                <w:b/>
                <w:bCs/>
              </w:rPr>
              <w:sym w:font="Wingdings" w:char="F0E0"/>
            </w:r>
            <w:r w:rsidRPr="00FA4289">
              <w:t>This is postponed to joint discussion(NCSG + concurrent MG).</w:t>
            </w:r>
          </w:p>
          <w:p w14:paraId="49F7A3F0" w14:textId="77777777" w:rsidR="002F7A7E" w:rsidRDefault="002F7A7E" w:rsidP="002F7A7E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b/>
                <w:bCs/>
              </w:rPr>
            </w:pPr>
            <w:r w:rsidRPr="00A37952">
              <w:rPr>
                <w:b/>
                <w:bCs/>
              </w:rPr>
              <w:t>One legacy perUE gap + NCSG FR1 gap</w:t>
            </w:r>
          </w:p>
          <w:p w14:paraId="3C58F85E" w14:textId="77777777" w:rsidR="002F7A7E" w:rsidRPr="00A37952" w:rsidRDefault="002F7A7E" w:rsidP="002F7A7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720"/>
              <w:rPr>
                <w:b/>
                <w:bCs/>
              </w:rPr>
            </w:pPr>
            <w:r w:rsidRPr="00EF7DD4">
              <w:rPr>
                <w:b/>
                <w:bCs/>
              </w:rPr>
              <w:sym w:font="Wingdings" w:char="F0E0"/>
            </w:r>
            <w:r w:rsidRPr="00FA4289">
              <w:t>This is postponed to joint discussion(NCSG + concurrent MG).</w:t>
            </w:r>
          </w:p>
          <w:p w14:paraId="32E814EE" w14:textId="77777777" w:rsidR="00FF3E65" w:rsidRPr="00FF3E65" w:rsidRDefault="002F7A7E" w:rsidP="00D252A3">
            <w:pPr>
              <w:numPr>
                <w:ilvl w:val="1"/>
                <w:numId w:val="12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00" w:beforeAutospacing="1" w:after="0" w:afterAutospacing="1" w:line="240" w:lineRule="auto"/>
              <w:jc w:val="both"/>
            </w:pPr>
            <w:r w:rsidRPr="00FF3E65">
              <w:rPr>
                <w:b/>
                <w:bCs/>
              </w:rPr>
              <w:t>One legacy perUE gap + NCSG FR2 gap</w:t>
            </w:r>
          </w:p>
          <w:p w14:paraId="095AFE43" w14:textId="618F463D" w:rsidR="002F7A7E" w:rsidRPr="00FF3E65" w:rsidRDefault="002F7A7E" w:rsidP="00FF3E65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00" w:beforeAutospacing="1" w:after="0" w:afterAutospacing="1" w:line="240" w:lineRule="auto"/>
              <w:ind w:left="720"/>
              <w:jc w:val="both"/>
            </w:pPr>
            <w:r w:rsidRPr="00EF7DD4">
              <w:rPr>
                <w:b/>
                <w:bCs/>
              </w:rPr>
              <w:sym w:font="Wingdings" w:char="F0E0"/>
            </w:r>
            <w:r w:rsidRPr="00FA4289">
              <w:t>This is postponed to joint discussion (NCSG + concurrent</w:t>
            </w:r>
            <w:r w:rsidR="00CD0196">
              <w:t xml:space="preserve"> MG)</w:t>
            </w:r>
          </w:p>
        </w:tc>
      </w:tr>
    </w:tbl>
    <w:p w14:paraId="76FEDA0C" w14:textId="77777777" w:rsidR="002F7A7E" w:rsidRDefault="002F7A7E" w:rsidP="005A6BC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DE660E8" w14:textId="4CFFAA54" w:rsidR="00373260" w:rsidRPr="00373260" w:rsidRDefault="00D12EB4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Regarding to the agreements in LS [</w:t>
      </w:r>
      <w:r w:rsidR="0062194F">
        <w:rPr>
          <w:rFonts w:cstheme="minorHAnsi"/>
          <w:bCs/>
          <w:color w:val="000000"/>
        </w:rPr>
        <w:t>4</w:t>
      </w:r>
      <w:r>
        <w:rPr>
          <w:rFonts w:cstheme="minorHAnsi"/>
          <w:bCs/>
          <w:color w:val="000000"/>
        </w:rPr>
        <w:t>]</w:t>
      </w:r>
      <w:r w:rsidR="00AC4941" w:rsidRPr="00373260">
        <w:rPr>
          <w:rFonts w:cstheme="minorHAnsi"/>
          <w:bCs/>
          <w:color w:val="000000"/>
        </w:rPr>
        <w:t xml:space="preserve">, </w:t>
      </w:r>
      <w:r w:rsidR="00373260" w:rsidRPr="00373260">
        <w:rPr>
          <w:rFonts w:cstheme="minorHAnsi"/>
          <w:bCs/>
          <w:color w:val="000000"/>
        </w:rPr>
        <w:t>we can propose</w:t>
      </w:r>
    </w:p>
    <w:p w14:paraId="72B6A1FE" w14:textId="0A744F27" w:rsidR="00AC4941" w:rsidRPr="00202E14" w:rsidRDefault="00373260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202E14">
        <w:rPr>
          <w:rFonts w:cstheme="minorHAnsi"/>
          <w:b/>
          <w:i/>
          <w:iCs/>
          <w:color w:val="000000"/>
          <w:u w:val="single"/>
        </w:rPr>
        <w:t>Proposal</w:t>
      </w:r>
      <w:r w:rsidR="00202E14" w:rsidRPr="00202E14">
        <w:rPr>
          <w:rFonts w:cstheme="minorHAnsi"/>
          <w:b/>
          <w:i/>
          <w:iCs/>
          <w:color w:val="000000"/>
          <w:u w:val="single"/>
        </w:rPr>
        <w:t xml:space="preserve"> 5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 w:rsidR="00F61045">
        <w:rPr>
          <w:rFonts w:cstheme="minorHAnsi"/>
          <w:b/>
          <w:i/>
          <w:iCs/>
          <w:color w:val="000000"/>
        </w:rPr>
        <w:t>T</w:t>
      </w:r>
      <w:r w:rsidR="00AC4941" w:rsidRPr="00202E14">
        <w:rPr>
          <w:rFonts w:cstheme="minorHAnsi"/>
          <w:b/>
          <w:i/>
          <w:iCs/>
          <w:color w:val="000000"/>
        </w:rPr>
        <w:t xml:space="preserve">he </w:t>
      </w:r>
      <w:r w:rsidR="00F632A3" w:rsidRPr="00202E14">
        <w:rPr>
          <w:rFonts w:cstheme="minorHAnsi"/>
          <w:b/>
          <w:i/>
          <w:iCs/>
          <w:color w:val="000000"/>
        </w:rPr>
        <w:t>follow</w:t>
      </w:r>
      <w:r w:rsidR="00AC4941" w:rsidRPr="00202E14">
        <w:rPr>
          <w:rFonts w:cstheme="minorHAnsi"/>
          <w:b/>
          <w:i/>
          <w:iCs/>
          <w:color w:val="000000"/>
        </w:rPr>
        <w:t xml:space="preserve"> scenarios </w:t>
      </w:r>
      <w:r w:rsidR="00F632A3" w:rsidRPr="00202E14">
        <w:rPr>
          <w:rFonts w:cstheme="minorHAnsi"/>
          <w:b/>
          <w:i/>
          <w:iCs/>
          <w:color w:val="000000"/>
        </w:rPr>
        <w:t>for NCSG and concurrent gaps jointly configured shall be considered.</w:t>
      </w:r>
    </w:p>
    <w:p w14:paraId="3254736F" w14:textId="14888D5B" w:rsidR="00FC068D" w:rsidRPr="00202E14" w:rsidRDefault="00FC068D" w:rsidP="00202E14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b/>
          <w:bCs/>
          <w:i/>
          <w:iCs/>
        </w:rPr>
      </w:pPr>
      <w:r w:rsidRPr="00202E14">
        <w:rPr>
          <w:b/>
          <w:bCs/>
          <w:i/>
          <w:iCs/>
        </w:rPr>
        <w:t>One legacy perUE gap + one NCSG perUE gap</w:t>
      </w:r>
    </w:p>
    <w:p w14:paraId="035B077C" w14:textId="01ED3C0B" w:rsidR="00FC068D" w:rsidRPr="00202E14" w:rsidRDefault="00FC068D" w:rsidP="00202E14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b/>
          <w:bCs/>
          <w:i/>
          <w:iCs/>
        </w:rPr>
      </w:pPr>
      <w:r w:rsidRPr="00202E14">
        <w:rPr>
          <w:b/>
          <w:bCs/>
          <w:i/>
          <w:iCs/>
        </w:rPr>
        <w:t xml:space="preserve">One legacy perUE gap + one NCSG </w:t>
      </w:r>
      <w:r w:rsidR="00306B9D" w:rsidRPr="00202E14">
        <w:rPr>
          <w:b/>
          <w:bCs/>
          <w:i/>
          <w:iCs/>
        </w:rPr>
        <w:t>perFR</w:t>
      </w:r>
      <w:r w:rsidRPr="00202E14">
        <w:rPr>
          <w:b/>
          <w:bCs/>
          <w:i/>
          <w:iCs/>
        </w:rPr>
        <w:t xml:space="preserve"> gap</w:t>
      </w:r>
    </w:p>
    <w:p w14:paraId="69A02AAC" w14:textId="1923C835" w:rsidR="0042112E" w:rsidRDefault="002F7A7E" w:rsidP="0042112E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202E14">
        <w:rPr>
          <w:rFonts w:cstheme="minorHAnsi"/>
          <w:bCs/>
        </w:rPr>
        <w:t xml:space="preserve">As a result, </w:t>
      </w:r>
      <w:r w:rsidR="0042112E">
        <w:rPr>
          <w:rFonts w:cstheme="minorHAnsi"/>
          <w:bCs/>
        </w:rPr>
        <w:t>RRM requirements on the maximum number below need to be updated</w:t>
      </w:r>
      <w:r w:rsidR="004776A2">
        <w:rPr>
          <w:rFonts w:cstheme="minorHAnsi"/>
          <w:bCs/>
        </w:rPr>
        <w:t xml:space="preserve"> also.</w:t>
      </w:r>
      <w:r w:rsidR="0042112E">
        <w:rPr>
          <w:rFonts w:cstheme="minorHAnsi"/>
          <w:bCs/>
        </w:rPr>
        <w:t xml:space="preserve"> </w:t>
      </w:r>
    </w:p>
    <w:p w14:paraId="4091FFEC" w14:textId="77777777" w:rsidR="0042112E" w:rsidRDefault="0042112E" w:rsidP="0042112E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72DD9066" w14:textId="35665BA1" w:rsidR="009A3C25" w:rsidRDefault="004776A2" w:rsidP="0042112E">
      <w:p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202E14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7C087B">
        <w:rPr>
          <w:rFonts w:cstheme="minorHAnsi"/>
          <w:b/>
          <w:i/>
          <w:iCs/>
          <w:color w:val="000000"/>
          <w:u w:val="single"/>
        </w:rPr>
        <w:t>6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 w:rsidRPr="00F61045">
        <w:rPr>
          <w:rFonts w:cstheme="minorHAnsi"/>
          <w:b/>
          <w:bCs/>
          <w:i/>
          <w:iCs/>
        </w:rPr>
        <w:t xml:space="preserve">RRM requirements on the maximum number </w:t>
      </w:r>
      <w:r w:rsidR="007570A0">
        <w:rPr>
          <w:rFonts w:cstheme="minorHAnsi"/>
          <w:b/>
          <w:bCs/>
          <w:i/>
          <w:iCs/>
        </w:rPr>
        <w:t>of UE supported concurrent gaps</w:t>
      </w:r>
      <w:r w:rsidR="007570A0" w:rsidRPr="00EF3F94">
        <w:rPr>
          <w:rFonts w:cstheme="minorHAnsi"/>
          <w:b/>
          <w:bCs/>
          <w:i/>
          <w:iCs/>
        </w:rPr>
        <w:t xml:space="preserve"> below </w:t>
      </w:r>
      <w:r w:rsidR="00167769" w:rsidRPr="00F61045">
        <w:rPr>
          <w:rFonts w:cstheme="minorHAnsi"/>
          <w:b/>
          <w:bCs/>
          <w:i/>
          <w:iCs/>
        </w:rPr>
        <w:t>when NCSG being c</w:t>
      </w:r>
      <w:r w:rsidR="00503FE9" w:rsidRPr="00F61045">
        <w:rPr>
          <w:rFonts w:cstheme="minorHAnsi"/>
          <w:b/>
          <w:bCs/>
          <w:i/>
          <w:iCs/>
        </w:rPr>
        <w:t xml:space="preserve">onfigured as one of </w:t>
      </w:r>
      <w:r w:rsidR="007570A0">
        <w:rPr>
          <w:rFonts w:cstheme="minorHAnsi"/>
          <w:b/>
          <w:bCs/>
          <w:i/>
          <w:iCs/>
        </w:rPr>
        <w:t>them</w:t>
      </w:r>
      <w:r w:rsidR="00503FE9" w:rsidRPr="00F61045">
        <w:rPr>
          <w:rFonts w:cstheme="minorHAnsi"/>
          <w:b/>
          <w:bCs/>
          <w:i/>
          <w:iCs/>
        </w:rPr>
        <w:t xml:space="preserve"> can be defined as:</w:t>
      </w:r>
    </w:p>
    <w:p w14:paraId="3C13C8BE" w14:textId="0F8816C0" w:rsidR="0042112E" w:rsidRPr="007570A0" w:rsidRDefault="004776A2" w:rsidP="0042112E">
      <w:pPr>
        <w:tabs>
          <w:tab w:val="num" w:pos="2160"/>
        </w:tabs>
        <w:spacing w:after="0"/>
        <w:jc w:val="both"/>
        <w:rPr>
          <w:rFonts w:cstheme="minorHAnsi"/>
          <w:i/>
          <w:iCs/>
          <w:color w:val="000000"/>
        </w:rPr>
      </w:pPr>
      <w:r w:rsidRPr="00650206">
        <w:rPr>
          <w:rFonts w:cstheme="minorHAnsi"/>
          <w:b/>
          <w:bCs/>
          <w:i/>
          <w:iCs/>
          <w:color w:val="000000"/>
        </w:rPr>
        <w:t xml:space="preserve"> </w:t>
      </w:r>
      <w:r w:rsidR="0042112E" w:rsidRPr="007570A0">
        <w:rPr>
          <w:snapToGrid w:val="0"/>
        </w:rPr>
        <w:t xml:space="preserve">Table 9.1.8-1: The number of </w:t>
      </w:r>
      <w:r w:rsidR="0042112E" w:rsidRPr="007570A0">
        <w:t>Gap Combination Configurations by UE supporting both concurrent measurement gap patterns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42112E" w:rsidRPr="00621286" w14:paraId="63D2ABE3" w14:textId="77777777" w:rsidTr="001A56B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08E9DA" w14:textId="77777777" w:rsidR="0042112E" w:rsidRDefault="0042112E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lastRenderedPageBreak/>
              <w:t>Gap Combination</w:t>
            </w:r>
          </w:p>
          <w:p w14:paraId="17003F51" w14:textId="77777777" w:rsidR="0042112E" w:rsidRPr="00621286" w:rsidRDefault="0042112E" w:rsidP="001A56B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9C836" w14:textId="2B0D50EE" w:rsidR="0042112E" w:rsidRPr="00621286" w:rsidRDefault="0042112E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F61045">
              <w:rPr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42112E" w:rsidRPr="00E93BB5" w14:paraId="0B73F48C" w14:textId="77777777" w:rsidTr="001A56B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90F70" w14:textId="77777777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720BB5" w14:textId="664B2EA4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381EA8" w14:textId="2B5080FE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CEF45" w14:textId="77A55E62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</w:tr>
      <w:tr w:rsidR="0042112E" w:rsidRPr="007A6F63" w14:paraId="406E5EF7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96776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31A72" w14:textId="77777777" w:rsidR="0042112E" w:rsidRPr="00116FF1" w:rsidRDefault="0042112E" w:rsidP="001A56B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9A5591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D16077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42112E" w:rsidRPr="00BD0EB9" w14:paraId="748FD6CE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3E0A3C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B9E34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0F4C6" w14:textId="77777777" w:rsidR="0042112E" w:rsidRPr="00D1306A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0B3F80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42112E" w:rsidRPr="00D40CBD" w14:paraId="061B1C30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309DB6" w14:textId="77777777" w:rsidR="0042112E" w:rsidRPr="00D1306A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F3924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DFF4BF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BCEE9F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42112E" w:rsidRPr="00621286" w14:paraId="3FC122D6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5096B" w14:textId="77777777" w:rsidR="0042112E" w:rsidRPr="000D4BA3" w:rsidRDefault="0042112E" w:rsidP="001A56B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173F9D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03988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DC0BE5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42112E" w:rsidRPr="00BD0EB9" w14:paraId="1F6B1149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6252FE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6BFA7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33A5E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2F3AC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42112E" w:rsidRPr="00621286" w14:paraId="28F243D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2E479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3F6AF" w14:textId="77777777" w:rsidR="0042112E" w:rsidRPr="000C1829" w:rsidRDefault="0042112E" w:rsidP="001A56B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9B73AA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B0FD4D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42112E" w:rsidRPr="009E2C9D" w14:paraId="7295A367" w14:textId="77777777" w:rsidTr="001A56B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A8C0" w14:textId="77777777" w:rsidR="0042112E" w:rsidRDefault="0042112E" w:rsidP="001A56B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0CF6C94F" w14:textId="65288758" w:rsidR="0042112E" w:rsidRPr="00861FE4" w:rsidRDefault="0042112E" w:rsidP="001A56BF">
            <w:pPr>
              <w:pStyle w:val="TAN"/>
              <w:rPr>
                <w:lang w:val="en-US"/>
              </w:rPr>
            </w:pPr>
            <w:r w:rsidRPr="00F61045">
              <w:rPr>
                <w:color w:val="FF0000"/>
                <w:lang w:val="en-US"/>
              </w:rPr>
              <w:t xml:space="preserve">Note </w:t>
            </w:r>
            <w:r w:rsidR="00F61045">
              <w:rPr>
                <w:color w:val="FF0000"/>
                <w:lang w:val="en-US"/>
              </w:rPr>
              <w:t>x</w:t>
            </w:r>
            <w:r w:rsidRPr="00F61045">
              <w:rPr>
                <w:color w:val="FF0000"/>
                <w:lang w:val="en-US"/>
              </w:rPr>
              <w:t xml:space="preserve">: </w:t>
            </w:r>
            <w:r w:rsidR="004776A2" w:rsidRPr="00F61045">
              <w:rPr>
                <w:color w:val="FF0000"/>
                <w:lang w:val="en-US"/>
              </w:rPr>
              <w:t xml:space="preserve"> </w:t>
            </w:r>
            <w:r w:rsidR="009C7698" w:rsidRPr="00F61045">
              <w:rPr>
                <w:color w:val="FF0000"/>
                <w:lang w:val="en-US"/>
              </w:rPr>
              <w:t>these measurement gap</w:t>
            </w:r>
            <w:r w:rsidR="004776A2" w:rsidRPr="00F61045">
              <w:rPr>
                <w:color w:val="FF0000"/>
                <w:lang w:val="en-US"/>
              </w:rPr>
              <w:t>s</w:t>
            </w:r>
            <w:r w:rsidR="009C7698" w:rsidRPr="00F61045">
              <w:rPr>
                <w:color w:val="FF0000"/>
                <w:lang w:val="en-US"/>
              </w:rPr>
              <w:t xml:space="preserve"> can be the legacy gap and</w:t>
            </w:r>
            <w:r w:rsidR="004776A2" w:rsidRPr="00F61045">
              <w:rPr>
                <w:color w:val="FF0000"/>
                <w:lang w:val="en-US"/>
              </w:rPr>
              <w:t>/or</w:t>
            </w:r>
            <w:r w:rsidR="009C7698" w:rsidRPr="00F61045">
              <w:rPr>
                <w:color w:val="FF0000"/>
                <w:lang w:val="en-US"/>
              </w:rPr>
              <w:t xml:space="preserve"> NCSG</w:t>
            </w:r>
            <w:r w:rsidR="009C7698">
              <w:rPr>
                <w:lang w:val="en-US"/>
              </w:rPr>
              <w:t>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68A99915" w14:textId="71AAA019" w:rsidR="002F7A7E" w:rsidRDefault="002F7A7E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</w:p>
    <w:p w14:paraId="76DAF03C" w14:textId="0F47B16F" w:rsidR="00060C08" w:rsidRPr="00060C08" w:rsidRDefault="007570A0" w:rsidP="00060C08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Combination of </w:t>
      </w:r>
      <w:r w:rsidR="00060C08" w:rsidRPr="00060C08">
        <w:rPr>
          <w:rFonts w:asciiTheme="minorHAnsi" w:hAnsiTheme="minorHAnsi" w:cstheme="minorHAnsi"/>
          <w:lang w:eastAsia="zh-CN"/>
        </w:rPr>
        <w:t xml:space="preserve">NCSG </w:t>
      </w:r>
      <w:r>
        <w:rPr>
          <w:rFonts w:asciiTheme="minorHAnsi" w:hAnsiTheme="minorHAnsi" w:cstheme="minorHAnsi"/>
          <w:lang w:eastAsia="zh-CN"/>
        </w:rPr>
        <w:t>and</w:t>
      </w:r>
      <w:r w:rsidR="00060C08" w:rsidRPr="00060C08">
        <w:rPr>
          <w:rFonts w:asciiTheme="minorHAnsi" w:hAnsiTheme="minorHAnsi" w:cstheme="minorHAnsi"/>
          <w:lang w:eastAsia="zh-CN"/>
        </w:rPr>
        <w:t xml:space="preserve"> </w:t>
      </w:r>
      <w:r w:rsidR="002A6B96">
        <w:rPr>
          <w:rFonts w:asciiTheme="minorHAnsi" w:hAnsiTheme="minorHAnsi" w:cstheme="minorHAnsi"/>
          <w:lang w:eastAsia="zh-CN"/>
        </w:rPr>
        <w:t>P</w:t>
      </w:r>
      <w:r w:rsidR="00060C08" w:rsidRPr="00060C08">
        <w:rPr>
          <w:rFonts w:asciiTheme="minorHAnsi" w:hAnsiTheme="minorHAnsi" w:cstheme="minorHAnsi"/>
          <w:lang w:eastAsia="zh-CN"/>
        </w:rPr>
        <w:t>re</w:t>
      </w:r>
      <w:r w:rsidR="00C051C9">
        <w:rPr>
          <w:rFonts w:asciiTheme="minorHAnsi" w:hAnsiTheme="minorHAnsi" w:cstheme="minorHAnsi"/>
          <w:lang w:eastAsia="zh-CN"/>
        </w:rPr>
        <w:t xml:space="preserve">-configured </w:t>
      </w:r>
      <w:r w:rsidR="00060C08" w:rsidRPr="00060C08">
        <w:rPr>
          <w:rFonts w:asciiTheme="minorHAnsi" w:hAnsiTheme="minorHAnsi" w:cstheme="minorHAnsi"/>
          <w:lang w:eastAsia="zh-CN"/>
        </w:rPr>
        <w:t>MG</w:t>
      </w:r>
    </w:p>
    <w:p w14:paraId="558C83AD" w14:textId="3BFB0EC0" w:rsidR="008455A5" w:rsidRPr="008455A5" w:rsidRDefault="00695862" w:rsidP="008455A5">
      <w:pPr>
        <w:tabs>
          <w:tab w:val="num" w:pos="2160"/>
        </w:tabs>
        <w:spacing w:after="0"/>
        <w:jc w:val="both"/>
        <w:rPr>
          <w:snapToGrid w:val="0"/>
        </w:rPr>
      </w:pPr>
      <w:r>
        <w:rPr>
          <w:snapToGrid w:val="0"/>
        </w:rPr>
        <w:t>I</w:t>
      </w:r>
      <w:r w:rsidR="008455A5" w:rsidRPr="008455A5">
        <w:rPr>
          <w:snapToGrid w:val="0"/>
        </w:rPr>
        <w:t xml:space="preserve">t is </w:t>
      </w:r>
      <w:r w:rsidR="009E077C">
        <w:rPr>
          <w:snapToGrid w:val="0"/>
        </w:rPr>
        <w:t xml:space="preserve">also </w:t>
      </w:r>
      <w:r w:rsidR="008455A5" w:rsidRPr="008455A5">
        <w:rPr>
          <w:snapToGrid w:val="0"/>
        </w:rPr>
        <w:t xml:space="preserve">feasible </w:t>
      </w:r>
      <w:r w:rsidR="009E077C">
        <w:rPr>
          <w:snapToGrid w:val="0"/>
        </w:rPr>
        <w:t>to p</w:t>
      </w:r>
      <w:r w:rsidR="008455A5" w:rsidRPr="008455A5">
        <w:rPr>
          <w:snapToGrid w:val="0"/>
        </w:rPr>
        <w:t>re-configure</w:t>
      </w:r>
      <w:r w:rsidR="00957997">
        <w:rPr>
          <w:snapToGrid w:val="0"/>
        </w:rPr>
        <w:t xml:space="preserve"> NCSG </w:t>
      </w:r>
      <w:r>
        <w:rPr>
          <w:snapToGrid w:val="0"/>
        </w:rPr>
        <w:t>and activate them when needed</w:t>
      </w:r>
      <w:r w:rsidR="008455A5" w:rsidRPr="008455A5">
        <w:rPr>
          <w:snapToGrid w:val="0"/>
        </w:rPr>
        <w:t xml:space="preserve">. That is one of gap instance of concurrent gaps can be pre-configured and activated/deactivated when UE needs to perform the measurements within the gap. </w:t>
      </w:r>
    </w:p>
    <w:p w14:paraId="0AA471C5" w14:textId="77777777" w:rsidR="008455A5" w:rsidRPr="008455A5" w:rsidRDefault="008455A5" w:rsidP="008455A5">
      <w:pPr>
        <w:tabs>
          <w:tab w:val="num" w:pos="2160"/>
        </w:tabs>
        <w:spacing w:after="0"/>
        <w:jc w:val="both"/>
        <w:rPr>
          <w:snapToGrid w:val="0"/>
        </w:rPr>
      </w:pPr>
    </w:p>
    <w:p w14:paraId="288D8491" w14:textId="41BAD01A" w:rsidR="00060C08" w:rsidRPr="00650206" w:rsidRDefault="00060C08" w:rsidP="00060C08">
      <w:p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650206">
        <w:rPr>
          <w:rFonts w:cstheme="minorHAnsi"/>
          <w:b/>
          <w:bCs/>
          <w:i/>
          <w:iCs/>
          <w:u w:val="single"/>
        </w:rPr>
        <w:t>Proposal</w:t>
      </w:r>
      <w:r w:rsidR="007C7478" w:rsidRPr="00650206">
        <w:rPr>
          <w:rFonts w:cstheme="minorHAnsi"/>
          <w:b/>
          <w:bCs/>
          <w:i/>
          <w:iCs/>
          <w:u w:val="single"/>
        </w:rPr>
        <w:t xml:space="preserve"> </w:t>
      </w:r>
      <w:r w:rsidR="007C087B" w:rsidRPr="00650206">
        <w:rPr>
          <w:rFonts w:cstheme="minorHAnsi"/>
          <w:b/>
          <w:bCs/>
          <w:i/>
          <w:iCs/>
          <w:u w:val="single"/>
        </w:rPr>
        <w:t>7</w:t>
      </w:r>
      <w:r w:rsidRPr="00650206">
        <w:rPr>
          <w:rFonts w:cstheme="minorHAnsi"/>
          <w:b/>
          <w:bCs/>
          <w:i/>
          <w:iCs/>
        </w:rPr>
        <w:t>:</w:t>
      </w:r>
      <w:r w:rsidR="007C7478" w:rsidRPr="00650206">
        <w:rPr>
          <w:rFonts w:cstheme="minorHAnsi"/>
          <w:b/>
          <w:bCs/>
          <w:i/>
          <w:iCs/>
        </w:rPr>
        <w:t xml:space="preserve"> </w:t>
      </w:r>
      <w:r w:rsidRPr="00650206">
        <w:rPr>
          <w:rFonts w:cstheme="minorHAnsi"/>
          <w:b/>
          <w:bCs/>
          <w:i/>
          <w:iCs/>
        </w:rPr>
        <w:t xml:space="preserve">NCSG can be pre-configured and </w:t>
      </w:r>
      <w:r w:rsidR="00F02949" w:rsidRPr="00650206">
        <w:rPr>
          <w:rFonts w:cstheme="minorHAnsi"/>
          <w:b/>
          <w:bCs/>
          <w:i/>
          <w:iCs/>
        </w:rPr>
        <w:t>(de)</w:t>
      </w:r>
      <w:r w:rsidRPr="00650206">
        <w:rPr>
          <w:rFonts w:cstheme="minorHAnsi"/>
          <w:b/>
          <w:bCs/>
          <w:i/>
          <w:iCs/>
        </w:rPr>
        <w:t xml:space="preserve">activated </w:t>
      </w:r>
      <w:r w:rsidR="00520F91" w:rsidRPr="00650206">
        <w:rPr>
          <w:rFonts w:cstheme="minorHAnsi"/>
          <w:b/>
          <w:bCs/>
          <w:i/>
          <w:iCs/>
        </w:rPr>
        <w:t xml:space="preserve">by </w:t>
      </w:r>
      <w:r w:rsidR="007570A0">
        <w:rPr>
          <w:rFonts w:cstheme="minorHAnsi"/>
          <w:b/>
          <w:bCs/>
          <w:i/>
          <w:iCs/>
        </w:rPr>
        <w:t xml:space="preserve">either </w:t>
      </w:r>
      <w:r w:rsidR="00520F91" w:rsidRPr="00650206">
        <w:rPr>
          <w:rFonts w:cstheme="minorHAnsi"/>
          <w:b/>
          <w:bCs/>
          <w:i/>
          <w:iCs/>
        </w:rPr>
        <w:t>UE autonomously or network signaling</w:t>
      </w:r>
      <w:r w:rsidRPr="00650206">
        <w:rPr>
          <w:rFonts w:cstheme="minorHAnsi"/>
          <w:b/>
          <w:bCs/>
          <w:i/>
          <w:iCs/>
        </w:rPr>
        <w:t>.</w:t>
      </w:r>
    </w:p>
    <w:p w14:paraId="0500F7C4" w14:textId="77777777" w:rsidR="00060C08" w:rsidRDefault="00060C08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1720257C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</w:t>
      </w:r>
      <w:r w:rsidR="008D0E19">
        <w:rPr>
          <w:rFonts w:cstheme="minorHAnsi"/>
        </w:rPr>
        <w:t xml:space="preserve"> in Rel18 </w:t>
      </w:r>
      <w:r w:rsidRPr="009309D1">
        <w:rPr>
          <w:rFonts w:cstheme="minorHAnsi"/>
        </w:rPr>
        <w:t>are discussed. The proposals can be summarized as</w:t>
      </w:r>
      <w:r w:rsidR="00A06C43">
        <w:rPr>
          <w:rFonts w:cstheme="minorHAnsi"/>
        </w:rPr>
        <w:t>:</w:t>
      </w:r>
    </w:p>
    <w:p w14:paraId="2FCAEB48" w14:textId="77777777" w:rsidR="00190F1A" w:rsidRPr="00C806F4" w:rsidRDefault="00190F1A" w:rsidP="00190F1A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>Proposal 1</w:t>
      </w:r>
      <w:r w:rsidRPr="00B94334">
        <w:rPr>
          <w:rFonts w:cstheme="minorHAnsi"/>
          <w:b/>
          <w:bCs/>
          <w:i/>
          <w:iCs/>
        </w:rPr>
        <w:t xml:space="preserve">: The concurrent MGs can be pre-configured, but part of them can be activated depending on the </w:t>
      </w:r>
      <w:r>
        <w:rPr>
          <w:rFonts w:cstheme="minorHAnsi"/>
          <w:b/>
          <w:bCs/>
          <w:i/>
          <w:iCs/>
        </w:rPr>
        <w:t>rules defined in TS38.133[3] for the individual pre-configured MG</w:t>
      </w:r>
      <w:r w:rsidRPr="00B94334">
        <w:rPr>
          <w:rFonts w:cstheme="minorHAnsi"/>
          <w:b/>
          <w:bCs/>
          <w:i/>
          <w:iCs/>
        </w:rPr>
        <w:t>.</w:t>
      </w:r>
    </w:p>
    <w:p w14:paraId="1BB39184" w14:textId="77777777" w:rsidR="00190F1A" w:rsidRPr="00EF3F94" w:rsidRDefault="00190F1A" w:rsidP="00190F1A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>Proposal 2</w:t>
      </w:r>
      <w:r w:rsidRPr="00EF3F94">
        <w:rPr>
          <w:rFonts w:cstheme="minorHAnsi"/>
          <w:b/>
          <w:bCs/>
          <w:i/>
          <w:iCs/>
        </w:rPr>
        <w:t>: Only the activated pre-MG</w:t>
      </w:r>
      <w:r w:rsidRPr="00EF3F94">
        <w:rPr>
          <w:rFonts w:cstheme="minorHAnsi" w:hint="eastAsia"/>
          <w:b/>
          <w:bCs/>
          <w:i/>
          <w:iCs/>
        </w:rPr>
        <w:t>s</w:t>
      </w:r>
      <w:r w:rsidRPr="00EF3F94">
        <w:rPr>
          <w:rFonts w:cstheme="minorHAnsi"/>
          <w:b/>
          <w:bCs/>
          <w:i/>
          <w:iCs/>
        </w:rPr>
        <w:t xml:space="preserve"> will be counted into the instances which could be overlapped with others </w:t>
      </w:r>
      <w:r w:rsidRPr="00EF3F94">
        <w:rPr>
          <w:rFonts w:cstheme="minorHAnsi" w:hint="eastAsia"/>
          <w:b/>
          <w:bCs/>
          <w:i/>
          <w:iCs/>
        </w:rPr>
        <w:t>when</w:t>
      </w:r>
      <w:r w:rsidRPr="00EF3F94">
        <w:rPr>
          <w:rFonts w:cstheme="minorHAnsi"/>
          <w:b/>
          <w:bCs/>
          <w:i/>
          <w:iCs/>
        </w:rPr>
        <w:t xml:space="preserve"> UE supports concurrent measurement gaps. </w:t>
      </w:r>
    </w:p>
    <w:p w14:paraId="3023EC10" w14:textId="77777777" w:rsidR="00190F1A" w:rsidRPr="00EF3F94" w:rsidRDefault="00190F1A" w:rsidP="00190F1A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>Proposal 3:</w:t>
      </w:r>
      <w:r w:rsidRPr="00EF3F94">
        <w:rPr>
          <w:rFonts w:cstheme="minorHAnsi"/>
          <w:b/>
          <w:bCs/>
          <w:i/>
          <w:iCs/>
        </w:rPr>
        <w:t xml:space="preserve"> RRM requirements on the maximum number</w:t>
      </w:r>
      <w:r>
        <w:rPr>
          <w:rFonts w:cstheme="minorHAnsi"/>
          <w:b/>
          <w:bCs/>
          <w:i/>
          <w:iCs/>
        </w:rPr>
        <w:t xml:space="preserve"> of UE supported concurrent gaps</w:t>
      </w:r>
      <w:r w:rsidRPr="00EF3F94">
        <w:rPr>
          <w:rFonts w:cstheme="minorHAnsi"/>
          <w:b/>
          <w:bCs/>
          <w:i/>
          <w:iCs/>
        </w:rPr>
        <w:t xml:space="preserve"> below need to be defined as: </w:t>
      </w:r>
    </w:p>
    <w:p w14:paraId="6D23F4E8" w14:textId="77777777" w:rsidR="00190F1A" w:rsidRDefault="00190F1A" w:rsidP="00190F1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77752FB" w14:textId="77777777" w:rsidR="00190F1A" w:rsidRPr="00A757B4" w:rsidRDefault="00190F1A" w:rsidP="00190F1A">
      <w:pPr>
        <w:tabs>
          <w:tab w:val="num" w:pos="2160"/>
        </w:tabs>
        <w:spacing w:after="0"/>
        <w:jc w:val="both"/>
        <w:rPr>
          <w:rFonts w:cstheme="minorHAnsi"/>
        </w:rPr>
      </w:pPr>
      <w:r w:rsidRPr="00A757B4">
        <w:rPr>
          <w:snapToGrid w:val="0"/>
        </w:rPr>
        <w:t xml:space="preserve">Table 9.1.8-1: The number of </w:t>
      </w:r>
      <w:r w:rsidRPr="00A757B4">
        <w:t>Gap Combination Configurations by UE supporting both concurrent measurement gap patterns and independent measurement gap patterns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190F1A" w:rsidRPr="00621286" w14:paraId="53090D08" w14:textId="77777777" w:rsidTr="00281025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B733D6" w14:textId="77777777" w:rsidR="00190F1A" w:rsidRDefault="00190F1A" w:rsidP="002810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lastRenderedPageBreak/>
              <w:t>Gap Combination</w:t>
            </w:r>
          </w:p>
          <w:p w14:paraId="2A4C6B9D" w14:textId="77777777" w:rsidR="00190F1A" w:rsidRPr="00621286" w:rsidRDefault="00190F1A" w:rsidP="00281025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C93BD4" w14:textId="77777777" w:rsidR="00190F1A" w:rsidRPr="00621286" w:rsidRDefault="00190F1A" w:rsidP="002810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1A2CA8">
              <w:rPr>
                <w:strike/>
                <w:color w:val="FF0000"/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activated</w:t>
            </w:r>
            <w:r>
              <w:rPr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190F1A" w:rsidRPr="00E93BB5" w14:paraId="4C5FBCC8" w14:textId="77777777" w:rsidTr="00281025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45BDA8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899007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6726A6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427A6E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190F1A" w:rsidRPr="007A6F63" w14:paraId="21F4DEF7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DA1103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B5716" w14:textId="77777777" w:rsidR="00190F1A" w:rsidRPr="00116FF1" w:rsidRDefault="00190F1A" w:rsidP="00281025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D8CD46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47A795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190F1A" w:rsidRPr="00BD0EB9" w14:paraId="1FC90145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1A806C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BD8F24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29451A" w14:textId="77777777" w:rsidR="00190F1A" w:rsidRPr="00D1306A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CB503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190F1A" w:rsidRPr="00D40CBD" w14:paraId="0AFD571A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26AFC" w14:textId="77777777" w:rsidR="00190F1A" w:rsidRPr="00D1306A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F4B37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C57EFA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542B8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190F1A" w:rsidRPr="00621286" w14:paraId="08382C7B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033426" w14:textId="77777777" w:rsidR="00190F1A" w:rsidRPr="000D4BA3" w:rsidRDefault="00190F1A" w:rsidP="00281025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45604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94CAD8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368FD1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190F1A" w:rsidRPr="00BD0EB9" w14:paraId="1E3A3457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0F1F35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D1AC1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684A89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003D3D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190F1A" w:rsidRPr="00621286" w14:paraId="66F09559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F6A5A7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3DCC69" w14:textId="77777777" w:rsidR="00190F1A" w:rsidRPr="000C1829" w:rsidRDefault="00190F1A" w:rsidP="00281025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D7C2B1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54E561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190F1A" w:rsidRPr="009E2C9D" w14:paraId="011D1371" w14:textId="77777777" w:rsidTr="00281025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E72BD" w14:textId="77777777" w:rsidR="00190F1A" w:rsidRDefault="00190F1A" w:rsidP="00281025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77A49CB7" w14:textId="77777777" w:rsidR="00190F1A" w:rsidRPr="00861FE4" w:rsidRDefault="00190F1A" w:rsidP="00281025">
            <w:pPr>
              <w:pStyle w:val="TAN"/>
              <w:rPr>
                <w:lang w:val="en-US"/>
              </w:rPr>
            </w:pPr>
            <w:r w:rsidRPr="00EF3F94">
              <w:rPr>
                <w:lang w:val="en-US"/>
              </w:rPr>
              <w:t xml:space="preserve">Note 2: </w:t>
            </w:r>
            <w:r w:rsidRPr="00EF3F94">
              <w:rPr>
                <w:rFonts w:cstheme="minorHAnsi"/>
                <w:bCs/>
              </w:rPr>
              <w:t>For gap instances which are pre-configured they shall be activated.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486D1728" w14:textId="77777777" w:rsidR="00190F1A" w:rsidRDefault="00190F1A" w:rsidP="00190F1A">
      <w:pPr>
        <w:rPr>
          <w:rFonts w:cstheme="minorHAnsi"/>
          <w:b/>
          <w:bCs/>
          <w:i/>
          <w:iCs/>
          <w:u w:val="single"/>
        </w:rPr>
      </w:pPr>
    </w:p>
    <w:p w14:paraId="5F390CCD" w14:textId="2AACF62E" w:rsidR="00190F1A" w:rsidRPr="000C729F" w:rsidRDefault="00190F1A" w:rsidP="00190F1A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>Proposal 4:</w:t>
      </w:r>
      <w:r w:rsidRPr="000C729F">
        <w:rPr>
          <w:rFonts w:cstheme="minorHAnsi"/>
          <w:b/>
          <w:bCs/>
          <w:i/>
          <w:iCs/>
        </w:rPr>
        <w:t xml:space="preserve"> In case of the activation procedures of multiple pre-configured gaps being overlapped, the pre-configured gap activation delay requirements in [3] need to be extended.</w:t>
      </w:r>
    </w:p>
    <w:p w14:paraId="5AC8C63E" w14:textId="77777777" w:rsidR="00190F1A" w:rsidRPr="00202E14" w:rsidRDefault="00190F1A" w:rsidP="00190F1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202E14">
        <w:rPr>
          <w:rFonts w:cstheme="minorHAnsi"/>
          <w:b/>
          <w:i/>
          <w:iCs/>
          <w:color w:val="000000"/>
          <w:u w:val="single"/>
        </w:rPr>
        <w:t>Proposal 5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>
        <w:rPr>
          <w:rFonts w:cstheme="minorHAnsi"/>
          <w:b/>
          <w:i/>
          <w:iCs/>
          <w:color w:val="000000"/>
        </w:rPr>
        <w:t>T</w:t>
      </w:r>
      <w:r w:rsidRPr="00202E14">
        <w:rPr>
          <w:rFonts w:cstheme="minorHAnsi"/>
          <w:b/>
          <w:i/>
          <w:iCs/>
          <w:color w:val="000000"/>
        </w:rPr>
        <w:t>he follow scenarios for NCSG and concurrent gaps jointly configured shall be considered.</w:t>
      </w:r>
    </w:p>
    <w:p w14:paraId="73CE154E" w14:textId="77777777" w:rsidR="00190F1A" w:rsidRPr="00190F1A" w:rsidRDefault="00190F1A" w:rsidP="00555BC4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cstheme="minorHAnsi"/>
          <w:b/>
          <w:bCs/>
        </w:rPr>
      </w:pPr>
      <w:r w:rsidRPr="00190F1A">
        <w:rPr>
          <w:b/>
          <w:bCs/>
          <w:i/>
          <w:iCs/>
        </w:rPr>
        <w:t>One legacy perUE gap + one NCSG perUE gap</w:t>
      </w:r>
    </w:p>
    <w:p w14:paraId="2B73ED98" w14:textId="5D1B1A55" w:rsidR="00F011A3" w:rsidRPr="00190F1A" w:rsidRDefault="00190F1A" w:rsidP="00555BC4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cstheme="minorHAnsi"/>
          <w:b/>
          <w:bCs/>
        </w:rPr>
      </w:pPr>
      <w:r w:rsidRPr="00190F1A">
        <w:rPr>
          <w:b/>
          <w:bCs/>
          <w:i/>
          <w:iCs/>
        </w:rPr>
        <w:t>One legacy perUE gap + one NCSG perFR gap</w:t>
      </w:r>
    </w:p>
    <w:p w14:paraId="13BAC6A2" w14:textId="77777777" w:rsidR="00190F1A" w:rsidRPr="00190F1A" w:rsidRDefault="00190F1A" w:rsidP="00190F1A">
      <w:pPr>
        <w:pStyle w:val="ListParagraph"/>
        <w:numPr>
          <w:ilvl w:val="0"/>
          <w:numId w:val="16"/>
        </w:num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190F1A">
        <w:rPr>
          <w:rFonts w:cstheme="minorHAnsi"/>
          <w:b/>
          <w:i/>
          <w:iCs/>
          <w:color w:val="000000"/>
          <w:u w:val="single"/>
        </w:rPr>
        <w:t>Proposal 6</w:t>
      </w:r>
      <w:r w:rsidRPr="00190F1A">
        <w:rPr>
          <w:rFonts w:cstheme="minorHAnsi"/>
          <w:b/>
          <w:i/>
          <w:iCs/>
          <w:color w:val="000000"/>
        </w:rPr>
        <w:t xml:space="preserve">: </w:t>
      </w:r>
      <w:r w:rsidRPr="00190F1A">
        <w:rPr>
          <w:rFonts w:cstheme="minorHAnsi"/>
          <w:b/>
          <w:bCs/>
          <w:i/>
          <w:iCs/>
        </w:rPr>
        <w:t>RRM requirements on the maximum number of UE supported concurrent gaps below when NCSG being configured as one of them can be defined as:</w:t>
      </w:r>
    </w:p>
    <w:p w14:paraId="7F62F6B6" w14:textId="77777777" w:rsidR="00190F1A" w:rsidRPr="00190F1A" w:rsidRDefault="00190F1A" w:rsidP="00190F1A">
      <w:pPr>
        <w:pStyle w:val="ListParagraph"/>
        <w:numPr>
          <w:ilvl w:val="0"/>
          <w:numId w:val="16"/>
        </w:numPr>
        <w:tabs>
          <w:tab w:val="num" w:pos="2160"/>
        </w:tabs>
        <w:spacing w:after="0"/>
        <w:jc w:val="both"/>
        <w:rPr>
          <w:rFonts w:cstheme="minorHAnsi"/>
          <w:i/>
          <w:iCs/>
          <w:color w:val="000000"/>
        </w:rPr>
      </w:pPr>
      <w:r w:rsidRPr="00190F1A">
        <w:rPr>
          <w:rFonts w:cstheme="minorHAnsi"/>
          <w:b/>
          <w:bCs/>
          <w:i/>
          <w:iCs/>
          <w:color w:val="000000"/>
        </w:rPr>
        <w:t xml:space="preserve"> </w:t>
      </w:r>
      <w:r w:rsidRPr="00190F1A">
        <w:rPr>
          <w:snapToGrid w:val="0"/>
        </w:rPr>
        <w:t xml:space="preserve">Table 9.1.8-1: The number of </w:t>
      </w:r>
      <w:r w:rsidRPr="007570A0">
        <w:t>Gap Combination Configurations by UE supporting both concurrent measurement gap patterns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190F1A" w:rsidRPr="00621286" w14:paraId="553C21E7" w14:textId="77777777" w:rsidTr="00281025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9F975C" w14:textId="77777777" w:rsidR="00190F1A" w:rsidRDefault="00190F1A" w:rsidP="002810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lastRenderedPageBreak/>
              <w:t>Gap Combination</w:t>
            </w:r>
          </w:p>
          <w:p w14:paraId="0F7E65FD" w14:textId="77777777" w:rsidR="00190F1A" w:rsidRPr="00621286" w:rsidRDefault="00190F1A" w:rsidP="00281025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B4BE9" w14:textId="77777777" w:rsidR="00190F1A" w:rsidRPr="00621286" w:rsidRDefault="00190F1A" w:rsidP="002810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F61045">
              <w:rPr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190F1A" w:rsidRPr="00E93BB5" w14:paraId="0B94120F" w14:textId="77777777" w:rsidTr="00281025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ED8949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B8A4B6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93C93D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9BEB06" w14:textId="77777777" w:rsidR="00190F1A" w:rsidRPr="00E93BB5" w:rsidRDefault="00190F1A" w:rsidP="002810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</w:tr>
      <w:tr w:rsidR="00190F1A" w:rsidRPr="007A6F63" w14:paraId="498F3035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858ADC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D09B8" w14:textId="77777777" w:rsidR="00190F1A" w:rsidRPr="00116FF1" w:rsidRDefault="00190F1A" w:rsidP="00281025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DA8B9E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2B19F3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190F1A" w:rsidRPr="00BD0EB9" w14:paraId="02CCCADE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392C2F" w14:textId="77777777" w:rsidR="00190F1A" w:rsidRPr="007A6F63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60D320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905A7A" w14:textId="77777777" w:rsidR="00190F1A" w:rsidRPr="00D1306A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EBCAB8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190F1A" w:rsidRPr="00D40CBD" w14:paraId="0AF9980A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8F47D8" w14:textId="77777777" w:rsidR="00190F1A" w:rsidRPr="00D1306A" w:rsidRDefault="00190F1A" w:rsidP="002810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C3EEDA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AF19AC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78A90A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190F1A" w:rsidRPr="00621286" w14:paraId="08C41406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A5BFA" w14:textId="77777777" w:rsidR="00190F1A" w:rsidRPr="000D4BA3" w:rsidRDefault="00190F1A" w:rsidP="00281025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B73CF7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AAC3F2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2BEA31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190F1A" w:rsidRPr="00BD0EB9" w14:paraId="75D1E950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0E2D3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4A9EC9" w14:textId="77777777" w:rsidR="00190F1A" w:rsidRPr="00D40CBD" w:rsidRDefault="00190F1A" w:rsidP="002810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BA283D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66DDF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190F1A" w:rsidRPr="00621286" w14:paraId="7C2E7C73" w14:textId="77777777" w:rsidTr="002810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F09215" w14:textId="77777777" w:rsidR="00190F1A" w:rsidRPr="00BD0EB9" w:rsidRDefault="00190F1A" w:rsidP="002810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20F862" w14:textId="77777777" w:rsidR="00190F1A" w:rsidRPr="000C1829" w:rsidRDefault="00190F1A" w:rsidP="00281025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E5AFC1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94452C" w14:textId="77777777" w:rsidR="00190F1A" w:rsidRPr="00621286" w:rsidRDefault="00190F1A" w:rsidP="002810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190F1A" w:rsidRPr="009E2C9D" w14:paraId="38DFE05C" w14:textId="77777777" w:rsidTr="00281025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5552" w14:textId="77777777" w:rsidR="00190F1A" w:rsidRDefault="00190F1A" w:rsidP="00281025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49FAE2E9" w14:textId="77777777" w:rsidR="00190F1A" w:rsidRPr="00861FE4" w:rsidRDefault="00190F1A" w:rsidP="00281025">
            <w:pPr>
              <w:pStyle w:val="TAN"/>
              <w:rPr>
                <w:lang w:val="en-US"/>
              </w:rPr>
            </w:pPr>
            <w:r w:rsidRPr="00F61045">
              <w:rPr>
                <w:color w:val="FF0000"/>
                <w:lang w:val="en-US"/>
              </w:rPr>
              <w:t xml:space="preserve">Note </w:t>
            </w:r>
            <w:r>
              <w:rPr>
                <w:color w:val="FF0000"/>
                <w:lang w:val="en-US"/>
              </w:rPr>
              <w:t>x</w:t>
            </w:r>
            <w:r w:rsidRPr="00F61045">
              <w:rPr>
                <w:color w:val="FF0000"/>
                <w:lang w:val="en-US"/>
              </w:rPr>
              <w:t>:  these measurement gaps can be the legacy gap and/or NCSG</w:t>
            </w:r>
            <w:r>
              <w:rPr>
                <w:lang w:val="en-US"/>
              </w:rPr>
              <w:t>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7FAEE97B" w14:textId="77777777" w:rsidR="00190F1A" w:rsidRPr="00190F1A" w:rsidRDefault="00190F1A" w:rsidP="00190F1A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cstheme="minorHAnsi"/>
          <w:b/>
          <w:color w:val="000000"/>
        </w:rPr>
      </w:pPr>
    </w:p>
    <w:p w14:paraId="20246781" w14:textId="77777777" w:rsidR="00190F1A" w:rsidRPr="00650206" w:rsidRDefault="00190F1A" w:rsidP="00190F1A">
      <w:p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650206">
        <w:rPr>
          <w:rFonts w:cstheme="minorHAnsi"/>
          <w:b/>
          <w:bCs/>
          <w:i/>
          <w:iCs/>
          <w:u w:val="single"/>
        </w:rPr>
        <w:t>Proposal 7</w:t>
      </w:r>
      <w:r w:rsidRPr="00650206">
        <w:rPr>
          <w:rFonts w:cstheme="minorHAnsi"/>
          <w:b/>
          <w:bCs/>
          <w:i/>
          <w:iCs/>
        </w:rPr>
        <w:t xml:space="preserve">: NCSG can be pre-configured and (de)activated by </w:t>
      </w:r>
      <w:r>
        <w:rPr>
          <w:rFonts w:cstheme="minorHAnsi"/>
          <w:b/>
          <w:bCs/>
          <w:i/>
          <w:iCs/>
        </w:rPr>
        <w:t xml:space="preserve">either </w:t>
      </w:r>
      <w:r w:rsidRPr="00650206">
        <w:rPr>
          <w:rFonts w:cstheme="minorHAnsi"/>
          <w:b/>
          <w:bCs/>
          <w:i/>
          <w:iCs/>
        </w:rPr>
        <w:t>UE autonomously or network signaling.</w:t>
      </w:r>
    </w:p>
    <w:p w14:paraId="6FBC6830" w14:textId="77777777" w:rsidR="0058731D" w:rsidRDefault="0058731D" w:rsidP="00507927">
      <w:pPr>
        <w:rPr>
          <w:rFonts w:cstheme="minorHAnsi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44E61386" w14:textId="77777777" w:rsidR="00630F90" w:rsidRPr="001E5676" w:rsidRDefault="00630F90" w:rsidP="00630F9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 xml:space="preserve">221018 </w:t>
      </w:r>
      <w:r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341482B1" w14:textId="77777777" w:rsidR="00610F29" w:rsidRPr="00875AF0" w:rsidRDefault="00610F29" w:rsidP="00610F2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D662A7">
        <w:rPr>
          <w:rFonts w:asciiTheme="minorHAnsi" w:hAnsiTheme="minorHAnsi" w:cstheme="minorHAnsi"/>
          <w:color w:val="auto"/>
        </w:rPr>
        <w:t>RP-2</w:t>
      </w:r>
      <w:r>
        <w:rPr>
          <w:rFonts w:asciiTheme="minorHAnsi" w:hAnsiTheme="minorHAnsi" w:cstheme="minorHAnsi"/>
          <w:color w:val="auto"/>
        </w:rPr>
        <w:t>2</w:t>
      </w:r>
      <w:r w:rsidRPr="00D662A7">
        <w:rPr>
          <w:rFonts w:asciiTheme="minorHAnsi" w:hAnsiTheme="minorHAnsi" w:cstheme="minorHAnsi"/>
          <w:color w:val="auto"/>
        </w:rPr>
        <w:t>1</w:t>
      </w:r>
      <w:r>
        <w:rPr>
          <w:rFonts w:asciiTheme="minorHAnsi" w:hAnsiTheme="minorHAnsi" w:cstheme="minorHAnsi"/>
          <w:color w:val="auto"/>
        </w:rPr>
        <w:t xml:space="preserve">0068 </w:t>
      </w:r>
    </w:p>
    <w:p w14:paraId="512AC2D4" w14:textId="2A376E68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 w:rsidR="00FF6BE9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523B7735" w14:textId="77777777" w:rsidR="00FF6BE9" w:rsidRPr="00FF6BE9" w:rsidRDefault="00FF6BE9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FF6BE9">
        <w:rPr>
          <w:rFonts w:asciiTheme="minorHAnsi" w:hAnsiTheme="minorHAnsi" w:cstheme="minorHAnsi"/>
          <w:color w:val="auto"/>
        </w:rPr>
        <w:t>R4-2206890</w:t>
      </w:r>
    </w:p>
    <w:p w14:paraId="47FC67C8" w14:textId="5F36BE9D" w:rsidR="008206BC" w:rsidRPr="00875AF0" w:rsidRDefault="008206BC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v16.</w:t>
      </w:r>
      <w:r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2BD6BFC" w14:textId="77777777" w:rsidR="007F6C61" w:rsidRPr="009309D1" w:rsidRDefault="007F6C61" w:rsidP="007F6C61">
      <w:pPr>
        <w:rPr>
          <w:rFonts w:cstheme="minorHAnsi"/>
          <w:lang w:val="en-GB" w:eastAsia="en-GB"/>
        </w:rPr>
      </w:pPr>
    </w:p>
    <w:p w14:paraId="07E4500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ACAA" w14:textId="77777777" w:rsidR="00FD39DF" w:rsidRDefault="00FD39DF">
      <w:r>
        <w:separator/>
      </w:r>
    </w:p>
  </w:endnote>
  <w:endnote w:type="continuationSeparator" w:id="0">
    <w:p w14:paraId="2BB21466" w14:textId="77777777" w:rsidR="00FD39DF" w:rsidRDefault="00FD39DF">
      <w:r>
        <w:continuationSeparator/>
      </w:r>
    </w:p>
  </w:endnote>
  <w:endnote w:type="continuationNotice" w:id="1">
    <w:p w14:paraId="514EDBCC" w14:textId="77777777" w:rsidR="00FD39DF" w:rsidRDefault="00FD39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0E4D7" w14:textId="77777777" w:rsidR="00FD39DF" w:rsidRDefault="00FD39DF">
      <w:r>
        <w:separator/>
      </w:r>
    </w:p>
  </w:footnote>
  <w:footnote w:type="continuationSeparator" w:id="0">
    <w:p w14:paraId="405A2040" w14:textId="77777777" w:rsidR="00FD39DF" w:rsidRDefault="00FD39DF">
      <w:r>
        <w:continuationSeparator/>
      </w:r>
    </w:p>
  </w:footnote>
  <w:footnote w:type="continuationNotice" w:id="1">
    <w:p w14:paraId="35CE0322" w14:textId="77777777" w:rsidR="00FD39DF" w:rsidRDefault="00FD39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8DA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C5A82"/>
    <w:multiLevelType w:val="hybridMultilevel"/>
    <w:tmpl w:val="EF2A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F3D00"/>
    <w:multiLevelType w:val="hybridMultilevel"/>
    <w:tmpl w:val="D4A42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6526AE"/>
    <w:multiLevelType w:val="hybridMultilevel"/>
    <w:tmpl w:val="5C140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2"/>
  </w:num>
  <w:num w:numId="5">
    <w:abstractNumId w:val="14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5"/>
  </w:num>
  <w:num w:numId="12">
    <w:abstractNumId w:val="8"/>
  </w:num>
  <w:num w:numId="13">
    <w:abstractNumId w:val="5"/>
  </w:num>
  <w:num w:numId="14">
    <w:abstractNumId w:val="0"/>
  </w:num>
  <w:num w:numId="15">
    <w:abstractNumId w:val="4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3F86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2E0"/>
    <w:rsid w:val="000258B6"/>
    <w:rsid w:val="0002622D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398"/>
    <w:rsid w:val="00046758"/>
    <w:rsid w:val="0004727C"/>
    <w:rsid w:val="000473EA"/>
    <w:rsid w:val="000476FB"/>
    <w:rsid w:val="00047749"/>
    <w:rsid w:val="00050080"/>
    <w:rsid w:val="00050105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606A9"/>
    <w:rsid w:val="00060C08"/>
    <w:rsid w:val="00061A43"/>
    <w:rsid w:val="0006251F"/>
    <w:rsid w:val="00062659"/>
    <w:rsid w:val="00062895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A02F9"/>
    <w:rsid w:val="000A0E52"/>
    <w:rsid w:val="000A12BC"/>
    <w:rsid w:val="000A20BA"/>
    <w:rsid w:val="000A2B39"/>
    <w:rsid w:val="000A2F59"/>
    <w:rsid w:val="000A3B57"/>
    <w:rsid w:val="000A429A"/>
    <w:rsid w:val="000A43D0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423B"/>
    <w:rsid w:val="000B43A0"/>
    <w:rsid w:val="000B483C"/>
    <w:rsid w:val="000B604E"/>
    <w:rsid w:val="000B616A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3C0E"/>
    <w:rsid w:val="000C513B"/>
    <w:rsid w:val="000C5DB2"/>
    <w:rsid w:val="000C662C"/>
    <w:rsid w:val="000C6E02"/>
    <w:rsid w:val="000C729F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416A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F0779"/>
    <w:rsid w:val="000F0D13"/>
    <w:rsid w:val="000F11D5"/>
    <w:rsid w:val="000F20AC"/>
    <w:rsid w:val="000F35FB"/>
    <w:rsid w:val="000F37E4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5358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2543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20801"/>
    <w:rsid w:val="00120888"/>
    <w:rsid w:val="00121AF6"/>
    <w:rsid w:val="00121D18"/>
    <w:rsid w:val="00121E5E"/>
    <w:rsid w:val="001228AF"/>
    <w:rsid w:val="00123F39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3F1"/>
    <w:rsid w:val="00132B86"/>
    <w:rsid w:val="001338E2"/>
    <w:rsid w:val="001338F7"/>
    <w:rsid w:val="00133EF4"/>
    <w:rsid w:val="00134041"/>
    <w:rsid w:val="00134DE8"/>
    <w:rsid w:val="001355FE"/>
    <w:rsid w:val="0013568D"/>
    <w:rsid w:val="00135B09"/>
    <w:rsid w:val="00136167"/>
    <w:rsid w:val="00136225"/>
    <w:rsid w:val="00137046"/>
    <w:rsid w:val="00137807"/>
    <w:rsid w:val="00137D78"/>
    <w:rsid w:val="001401E4"/>
    <w:rsid w:val="001406A7"/>
    <w:rsid w:val="001406F3"/>
    <w:rsid w:val="00140B34"/>
    <w:rsid w:val="00141B12"/>
    <w:rsid w:val="0014207F"/>
    <w:rsid w:val="0014220D"/>
    <w:rsid w:val="001451B1"/>
    <w:rsid w:val="00147D57"/>
    <w:rsid w:val="00150476"/>
    <w:rsid w:val="0015087F"/>
    <w:rsid w:val="00150F3D"/>
    <w:rsid w:val="00150F93"/>
    <w:rsid w:val="00151039"/>
    <w:rsid w:val="0015216A"/>
    <w:rsid w:val="001527FD"/>
    <w:rsid w:val="00153CE8"/>
    <w:rsid w:val="0015482E"/>
    <w:rsid w:val="00154FDB"/>
    <w:rsid w:val="00155040"/>
    <w:rsid w:val="001562D2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9F1"/>
    <w:rsid w:val="001670EA"/>
    <w:rsid w:val="001674A0"/>
    <w:rsid w:val="00167769"/>
    <w:rsid w:val="001679ED"/>
    <w:rsid w:val="001705C7"/>
    <w:rsid w:val="00170D80"/>
    <w:rsid w:val="001756C2"/>
    <w:rsid w:val="00175715"/>
    <w:rsid w:val="00176309"/>
    <w:rsid w:val="00176645"/>
    <w:rsid w:val="00176ED6"/>
    <w:rsid w:val="0017761A"/>
    <w:rsid w:val="00180707"/>
    <w:rsid w:val="00180811"/>
    <w:rsid w:val="0018082A"/>
    <w:rsid w:val="00182199"/>
    <w:rsid w:val="00182415"/>
    <w:rsid w:val="00182E91"/>
    <w:rsid w:val="0018393F"/>
    <w:rsid w:val="0018402B"/>
    <w:rsid w:val="00184B3C"/>
    <w:rsid w:val="00184DF6"/>
    <w:rsid w:val="00184E77"/>
    <w:rsid w:val="00184F97"/>
    <w:rsid w:val="001850B7"/>
    <w:rsid w:val="001850E5"/>
    <w:rsid w:val="0018518C"/>
    <w:rsid w:val="001853E5"/>
    <w:rsid w:val="00185969"/>
    <w:rsid w:val="00186AD6"/>
    <w:rsid w:val="00190D94"/>
    <w:rsid w:val="00190F1A"/>
    <w:rsid w:val="001915F9"/>
    <w:rsid w:val="001932AF"/>
    <w:rsid w:val="00193934"/>
    <w:rsid w:val="001942DB"/>
    <w:rsid w:val="00194EC5"/>
    <w:rsid w:val="001964F8"/>
    <w:rsid w:val="001969AB"/>
    <w:rsid w:val="001970B9"/>
    <w:rsid w:val="001978E1"/>
    <w:rsid w:val="001A0143"/>
    <w:rsid w:val="001A1035"/>
    <w:rsid w:val="001A14E6"/>
    <w:rsid w:val="001A225A"/>
    <w:rsid w:val="001A248E"/>
    <w:rsid w:val="001A2CA8"/>
    <w:rsid w:val="001A2E9E"/>
    <w:rsid w:val="001A3853"/>
    <w:rsid w:val="001A38CD"/>
    <w:rsid w:val="001A3E40"/>
    <w:rsid w:val="001A3E51"/>
    <w:rsid w:val="001A4272"/>
    <w:rsid w:val="001A6E01"/>
    <w:rsid w:val="001A6EE8"/>
    <w:rsid w:val="001A719D"/>
    <w:rsid w:val="001A780E"/>
    <w:rsid w:val="001B0785"/>
    <w:rsid w:val="001B0A45"/>
    <w:rsid w:val="001B128B"/>
    <w:rsid w:val="001B168E"/>
    <w:rsid w:val="001B4C59"/>
    <w:rsid w:val="001B55B0"/>
    <w:rsid w:val="001B63E6"/>
    <w:rsid w:val="001B707A"/>
    <w:rsid w:val="001C016A"/>
    <w:rsid w:val="001C125B"/>
    <w:rsid w:val="001C15DA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E7D"/>
    <w:rsid w:val="001C5F46"/>
    <w:rsid w:val="001C639E"/>
    <w:rsid w:val="001C6893"/>
    <w:rsid w:val="001C6A2E"/>
    <w:rsid w:val="001C6BAD"/>
    <w:rsid w:val="001C7625"/>
    <w:rsid w:val="001D0512"/>
    <w:rsid w:val="001D13C0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F018A"/>
    <w:rsid w:val="001F112F"/>
    <w:rsid w:val="001F1EFE"/>
    <w:rsid w:val="001F25F2"/>
    <w:rsid w:val="001F3D75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2453"/>
    <w:rsid w:val="00202B08"/>
    <w:rsid w:val="00202E14"/>
    <w:rsid w:val="002036A6"/>
    <w:rsid w:val="00204B3A"/>
    <w:rsid w:val="00205DC1"/>
    <w:rsid w:val="00205FF6"/>
    <w:rsid w:val="00207CC5"/>
    <w:rsid w:val="00207ED9"/>
    <w:rsid w:val="002113D4"/>
    <w:rsid w:val="002120D2"/>
    <w:rsid w:val="00212D47"/>
    <w:rsid w:val="00212DAD"/>
    <w:rsid w:val="0021369D"/>
    <w:rsid w:val="00214711"/>
    <w:rsid w:val="002149AF"/>
    <w:rsid w:val="0022041B"/>
    <w:rsid w:val="002208A0"/>
    <w:rsid w:val="0022170A"/>
    <w:rsid w:val="00222A7A"/>
    <w:rsid w:val="00222CCB"/>
    <w:rsid w:val="0022309C"/>
    <w:rsid w:val="00223189"/>
    <w:rsid w:val="00223E6F"/>
    <w:rsid w:val="002241D0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B24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A3A"/>
    <w:rsid w:val="00241125"/>
    <w:rsid w:val="00241BAD"/>
    <w:rsid w:val="00241E4C"/>
    <w:rsid w:val="0024278A"/>
    <w:rsid w:val="00242A91"/>
    <w:rsid w:val="00242B05"/>
    <w:rsid w:val="0024336B"/>
    <w:rsid w:val="00243A9F"/>
    <w:rsid w:val="002440D5"/>
    <w:rsid w:val="002450DC"/>
    <w:rsid w:val="0024530E"/>
    <w:rsid w:val="002455B2"/>
    <w:rsid w:val="00245F29"/>
    <w:rsid w:val="0024666A"/>
    <w:rsid w:val="002472A0"/>
    <w:rsid w:val="002476F6"/>
    <w:rsid w:val="0025091A"/>
    <w:rsid w:val="00250A64"/>
    <w:rsid w:val="0025151D"/>
    <w:rsid w:val="0025156B"/>
    <w:rsid w:val="00251747"/>
    <w:rsid w:val="00251DE8"/>
    <w:rsid w:val="002522C8"/>
    <w:rsid w:val="00252C17"/>
    <w:rsid w:val="00252CAC"/>
    <w:rsid w:val="00252D44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C43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3DBF"/>
    <w:rsid w:val="002740C4"/>
    <w:rsid w:val="00274803"/>
    <w:rsid w:val="00275679"/>
    <w:rsid w:val="00275CE5"/>
    <w:rsid w:val="00275FEA"/>
    <w:rsid w:val="002768EF"/>
    <w:rsid w:val="00276F8C"/>
    <w:rsid w:val="0027745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816"/>
    <w:rsid w:val="002910EE"/>
    <w:rsid w:val="00291355"/>
    <w:rsid w:val="00291396"/>
    <w:rsid w:val="00292B5F"/>
    <w:rsid w:val="00293878"/>
    <w:rsid w:val="00294088"/>
    <w:rsid w:val="002958E8"/>
    <w:rsid w:val="002968B9"/>
    <w:rsid w:val="00297370"/>
    <w:rsid w:val="00297C42"/>
    <w:rsid w:val="00297CDF"/>
    <w:rsid w:val="00297E92"/>
    <w:rsid w:val="002A12D3"/>
    <w:rsid w:val="002A1A31"/>
    <w:rsid w:val="002A214B"/>
    <w:rsid w:val="002A23D9"/>
    <w:rsid w:val="002A3282"/>
    <w:rsid w:val="002A352A"/>
    <w:rsid w:val="002A4A03"/>
    <w:rsid w:val="002A4C6C"/>
    <w:rsid w:val="002A4D6B"/>
    <w:rsid w:val="002A6A9E"/>
    <w:rsid w:val="002A6B96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ECB"/>
    <w:rsid w:val="002B4EFB"/>
    <w:rsid w:val="002B5808"/>
    <w:rsid w:val="002B606E"/>
    <w:rsid w:val="002B6194"/>
    <w:rsid w:val="002B76DF"/>
    <w:rsid w:val="002B7AAA"/>
    <w:rsid w:val="002C1022"/>
    <w:rsid w:val="002C1504"/>
    <w:rsid w:val="002C18DD"/>
    <w:rsid w:val="002C1D8E"/>
    <w:rsid w:val="002C3621"/>
    <w:rsid w:val="002C3ECC"/>
    <w:rsid w:val="002C5A0A"/>
    <w:rsid w:val="002C6911"/>
    <w:rsid w:val="002C6960"/>
    <w:rsid w:val="002C6990"/>
    <w:rsid w:val="002D0792"/>
    <w:rsid w:val="002D18AA"/>
    <w:rsid w:val="002D2D5C"/>
    <w:rsid w:val="002D33DC"/>
    <w:rsid w:val="002D33E8"/>
    <w:rsid w:val="002D365F"/>
    <w:rsid w:val="002D44EE"/>
    <w:rsid w:val="002D5868"/>
    <w:rsid w:val="002D5EED"/>
    <w:rsid w:val="002D6230"/>
    <w:rsid w:val="002D6310"/>
    <w:rsid w:val="002D701B"/>
    <w:rsid w:val="002D7417"/>
    <w:rsid w:val="002D7A39"/>
    <w:rsid w:val="002E03A9"/>
    <w:rsid w:val="002E17BA"/>
    <w:rsid w:val="002E1D5A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4FD"/>
    <w:rsid w:val="002F6E19"/>
    <w:rsid w:val="002F72DA"/>
    <w:rsid w:val="002F7A7E"/>
    <w:rsid w:val="002F7CE5"/>
    <w:rsid w:val="002F7E6A"/>
    <w:rsid w:val="002F7F1F"/>
    <w:rsid w:val="002F7FF6"/>
    <w:rsid w:val="0030017A"/>
    <w:rsid w:val="0030055E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6C7"/>
    <w:rsid w:val="00305929"/>
    <w:rsid w:val="0030693D"/>
    <w:rsid w:val="00306B9D"/>
    <w:rsid w:val="003071F6"/>
    <w:rsid w:val="0030727C"/>
    <w:rsid w:val="00307FDE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5993"/>
    <w:rsid w:val="00316164"/>
    <w:rsid w:val="00316B4F"/>
    <w:rsid w:val="003200E5"/>
    <w:rsid w:val="003208EF"/>
    <w:rsid w:val="00320A11"/>
    <w:rsid w:val="00321418"/>
    <w:rsid w:val="00321852"/>
    <w:rsid w:val="00322833"/>
    <w:rsid w:val="00322E98"/>
    <w:rsid w:val="00324708"/>
    <w:rsid w:val="00324866"/>
    <w:rsid w:val="003257B0"/>
    <w:rsid w:val="0032636B"/>
    <w:rsid w:val="00327A6E"/>
    <w:rsid w:val="00330797"/>
    <w:rsid w:val="0033107D"/>
    <w:rsid w:val="0033147F"/>
    <w:rsid w:val="00331C6A"/>
    <w:rsid w:val="00331F71"/>
    <w:rsid w:val="00333E46"/>
    <w:rsid w:val="003348D2"/>
    <w:rsid w:val="00334AA0"/>
    <w:rsid w:val="00334FCF"/>
    <w:rsid w:val="00335473"/>
    <w:rsid w:val="003359F7"/>
    <w:rsid w:val="00336B61"/>
    <w:rsid w:val="00337F60"/>
    <w:rsid w:val="0034111C"/>
    <w:rsid w:val="00341AF3"/>
    <w:rsid w:val="00343A25"/>
    <w:rsid w:val="003447A5"/>
    <w:rsid w:val="00344851"/>
    <w:rsid w:val="003457F6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6453"/>
    <w:rsid w:val="0036664B"/>
    <w:rsid w:val="0037019B"/>
    <w:rsid w:val="003709D0"/>
    <w:rsid w:val="00370A15"/>
    <w:rsid w:val="0037189D"/>
    <w:rsid w:val="0037196E"/>
    <w:rsid w:val="00371D84"/>
    <w:rsid w:val="00372595"/>
    <w:rsid w:val="00372613"/>
    <w:rsid w:val="0037282A"/>
    <w:rsid w:val="00373260"/>
    <w:rsid w:val="00373AE2"/>
    <w:rsid w:val="00373F2B"/>
    <w:rsid w:val="00374E7C"/>
    <w:rsid w:val="003761FE"/>
    <w:rsid w:val="0037669E"/>
    <w:rsid w:val="0037748F"/>
    <w:rsid w:val="0037751C"/>
    <w:rsid w:val="00377C9C"/>
    <w:rsid w:val="00382BF6"/>
    <w:rsid w:val="00383953"/>
    <w:rsid w:val="00384091"/>
    <w:rsid w:val="0038480E"/>
    <w:rsid w:val="0038483B"/>
    <w:rsid w:val="003850E6"/>
    <w:rsid w:val="00387238"/>
    <w:rsid w:val="00387844"/>
    <w:rsid w:val="00387D9F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FE0"/>
    <w:rsid w:val="003A082E"/>
    <w:rsid w:val="003A0997"/>
    <w:rsid w:val="003A123F"/>
    <w:rsid w:val="003A2455"/>
    <w:rsid w:val="003A2CF1"/>
    <w:rsid w:val="003A3995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B030B"/>
    <w:rsid w:val="003B09E5"/>
    <w:rsid w:val="003B195D"/>
    <w:rsid w:val="003B227F"/>
    <w:rsid w:val="003B3E09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1F4"/>
    <w:rsid w:val="003D1C93"/>
    <w:rsid w:val="003D24D5"/>
    <w:rsid w:val="003D36EA"/>
    <w:rsid w:val="003D3978"/>
    <w:rsid w:val="003D3B25"/>
    <w:rsid w:val="003D3DF6"/>
    <w:rsid w:val="003D3E60"/>
    <w:rsid w:val="003D402B"/>
    <w:rsid w:val="003D4A58"/>
    <w:rsid w:val="003D61D4"/>
    <w:rsid w:val="003D6330"/>
    <w:rsid w:val="003D7019"/>
    <w:rsid w:val="003D7495"/>
    <w:rsid w:val="003D7BF5"/>
    <w:rsid w:val="003D7BF8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FF8"/>
    <w:rsid w:val="003E7C6E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6FF"/>
    <w:rsid w:val="00420207"/>
    <w:rsid w:val="0042112E"/>
    <w:rsid w:val="00421290"/>
    <w:rsid w:val="004220D1"/>
    <w:rsid w:val="0042232E"/>
    <w:rsid w:val="00424C2C"/>
    <w:rsid w:val="00424D16"/>
    <w:rsid w:val="00424FA7"/>
    <w:rsid w:val="004255A0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010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57E"/>
    <w:rsid w:val="00446C4B"/>
    <w:rsid w:val="004471AF"/>
    <w:rsid w:val="00447371"/>
    <w:rsid w:val="0044761A"/>
    <w:rsid w:val="00447D98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385E"/>
    <w:rsid w:val="004639A9"/>
    <w:rsid w:val="00464051"/>
    <w:rsid w:val="004648C4"/>
    <w:rsid w:val="00464C8F"/>
    <w:rsid w:val="00464E02"/>
    <w:rsid w:val="004656FD"/>
    <w:rsid w:val="004666D3"/>
    <w:rsid w:val="00466730"/>
    <w:rsid w:val="004667C9"/>
    <w:rsid w:val="00470077"/>
    <w:rsid w:val="004701D9"/>
    <w:rsid w:val="004726A1"/>
    <w:rsid w:val="00472706"/>
    <w:rsid w:val="0047277C"/>
    <w:rsid w:val="00473924"/>
    <w:rsid w:val="00474693"/>
    <w:rsid w:val="00475490"/>
    <w:rsid w:val="00475D8A"/>
    <w:rsid w:val="00475F8F"/>
    <w:rsid w:val="00476991"/>
    <w:rsid w:val="004772E9"/>
    <w:rsid w:val="004776A2"/>
    <w:rsid w:val="0047782F"/>
    <w:rsid w:val="00480C33"/>
    <w:rsid w:val="00480C41"/>
    <w:rsid w:val="00480D8C"/>
    <w:rsid w:val="004828AA"/>
    <w:rsid w:val="00483261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0DEF"/>
    <w:rsid w:val="004B116F"/>
    <w:rsid w:val="004B18F6"/>
    <w:rsid w:val="004B1A8D"/>
    <w:rsid w:val="004B1B16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40A"/>
    <w:rsid w:val="004C795A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5F34"/>
    <w:rsid w:val="004D62FC"/>
    <w:rsid w:val="004D776D"/>
    <w:rsid w:val="004D7E05"/>
    <w:rsid w:val="004E00FB"/>
    <w:rsid w:val="004E07BB"/>
    <w:rsid w:val="004E0F2A"/>
    <w:rsid w:val="004E10FB"/>
    <w:rsid w:val="004E1230"/>
    <w:rsid w:val="004E1D09"/>
    <w:rsid w:val="004E32F4"/>
    <w:rsid w:val="004E44D9"/>
    <w:rsid w:val="004E46FB"/>
    <w:rsid w:val="004E4FAA"/>
    <w:rsid w:val="004E5197"/>
    <w:rsid w:val="004E546B"/>
    <w:rsid w:val="004F02D8"/>
    <w:rsid w:val="004F0874"/>
    <w:rsid w:val="004F0DB4"/>
    <w:rsid w:val="004F4183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3FE9"/>
    <w:rsid w:val="005048AB"/>
    <w:rsid w:val="00504BD1"/>
    <w:rsid w:val="00504CCA"/>
    <w:rsid w:val="00505670"/>
    <w:rsid w:val="00506436"/>
    <w:rsid w:val="00506753"/>
    <w:rsid w:val="00507927"/>
    <w:rsid w:val="005106B5"/>
    <w:rsid w:val="00510879"/>
    <w:rsid w:val="00510C8D"/>
    <w:rsid w:val="00511079"/>
    <w:rsid w:val="0051133A"/>
    <w:rsid w:val="005124A4"/>
    <w:rsid w:val="005139F3"/>
    <w:rsid w:val="0051423C"/>
    <w:rsid w:val="0051487E"/>
    <w:rsid w:val="00514ED9"/>
    <w:rsid w:val="00515F02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9B4"/>
    <w:rsid w:val="00520A1E"/>
    <w:rsid w:val="00520F91"/>
    <w:rsid w:val="00522281"/>
    <w:rsid w:val="00522EBE"/>
    <w:rsid w:val="00523575"/>
    <w:rsid w:val="00523F0C"/>
    <w:rsid w:val="005259B7"/>
    <w:rsid w:val="00525AC4"/>
    <w:rsid w:val="00527B01"/>
    <w:rsid w:val="005327CF"/>
    <w:rsid w:val="0053304A"/>
    <w:rsid w:val="005332A0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1B5"/>
    <w:rsid w:val="005432A9"/>
    <w:rsid w:val="005438A8"/>
    <w:rsid w:val="00544958"/>
    <w:rsid w:val="00545237"/>
    <w:rsid w:val="00546F27"/>
    <w:rsid w:val="00547846"/>
    <w:rsid w:val="005479AA"/>
    <w:rsid w:val="00550184"/>
    <w:rsid w:val="00552BCC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56638"/>
    <w:rsid w:val="005603B3"/>
    <w:rsid w:val="0056089F"/>
    <w:rsid w:val="00560901"/>
    <w:rsid w:val="00561270"/>
    <w:rsid w:val="00561820"/>
    <w:rsid w:val="00561D34"/>
    <w:rsid w:val="00562153"/>
    <w:rsid w:val="00562803"/>
    <w:rsid w:val="0056295F"/>
    <w:rsid w:val="00562EFA"/>
    <w:rsid w:val="00563B0A"/>
    <w:rsid w:val="0056410F"/>
    <w:rsid w:val="00564FB1"/>
    <w:rsid w:val="00565A34"/>
    <w:rsid w:val="00565EDF"/>
    <w:rsid w:val="00566BA0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1F58"/>
    <w:rsid w:val="00592141"/>
    <w:rsid w:val="00592244"/>
    <w:rsid w:val="005927F5"/>
    <w:rsid w:val="00592DC5"/>
    <w:rsid w:val="00594823"/>
    <w:rsid w:val="00594D4B"/>
    <w:rsid w:val="00595E8C"/>
    <w:rsid w:val="0059694C"/>
    <w:rsid w:val="00596A67"/>
    <w:rsid w:val="005977CC"/>
    <w:rsid w:val="005A0683"/>
    <w:rsid w:val="005A138C"/>
    <w:rsid w:val="005A1D91"/>
    <w:rsid w:val="005A2B60"/>
    <w:rsid w:val="005A458F"/>
    <w:rsid w:val="005A4906"/>
    <w:rsid w:val="005A5996"/>
    <w:rsid w:val="005A5CF0"/>
    <w:rsid w:val="005A662D"/>
    <w:rsid w:val="005A6BCA"/>
    <w:rsid w:val="005A6D9A"/>
    <w:rsid w:val="005A75BF"/>
    <w:rsid w:val="005A7BA5"/>
    <w:rsid w:val="005B0319"/>
    <w:rsid w:val="005B03CD"/>
    <w:rsid w:val="005B0472"/>
    <w:rsid w:val="005B10D4"/>
    <w:rsid w:val="005B1271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6FD"/>
    <w:rsid w:val="005D3B3E"/>
    <w:rsid w:val="005D3E4F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D1"/>
    <w:rsid w:val="005E5A6D"/>
    <w:rsid w:val="005E62B1"/>
    <w:rsid w:val="005E672F"/>
    <w:rsid w:val="005E73FB"/>
    <w:rsid w:val="005E7CB4"/>
    <w:rsid w:val="005F0524"/>
    <w:rsid w:val="005F0C00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5600"/>
    <w:rsid w:val="005F7562"/>
    <w:rsid w:val="005F7F84"/>
    <w:rsid w:val="006004FE"/>
    <w:rsid w:val="00600A88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134"/>
    <w:rsid w:val="0060672C"/>
    <w:rsid w:val="0060695B"/>
    <w:rsid w:val="00606CFC"/>
    <w:rsid w:val="00607707"/>
    <w:rsid w:val="00607CDE"/>
    <w:rsid w:val="00610751"/>
    <w:rsid w:val="00610AE4"/>
    <w:rsid w:val="00610F29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194F"/>
    <w:rsid w:val="00622702"/>
    <w:rsid w:val="0062286A"/>
    <w:rsid w:val="00623E4F"/>
    <w:rsid w:val="00624221"/>
    <w:rsid w:val="006248B9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0F90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5509"/>
    <w:rsid w:val="006359B4"/>
    <w:rsid w:val="00636020"/>
    <w:rsid w:val="00636403"/>
    <w:rsid w:val="00636652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534F"/>
    <w:rsid w:val="00645B48"/>
    <w:rsid w:val="00646C13"/>
    <w:rsid w:val="00647CDD"/>
    <w:rsid w:val="00650206"/>
    <w:rsid w:val="006521EB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0FB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7A3"/>
    <w:rsid w:val="00673767"/>
    <w:rsid w:val="0067450A"/>
    <w:rsid w:val="006747A8"/>
    <w:rsid w:val="006748AB"/>
    <w:rsid w:val="00674D88"/>
    <w:rsid w:val="006758E5"/>
    <w:rsid w:val="00675D57"/>
    <w:rsid w:val="0067619F"/>
    <w:rsid w:val="00676527"/>
    <w:rsid w:val="00677925"/>
    <w:rsid w:val="006803D7"/>
    <w:rsid w:val="00680DDF"/>
    <w:rsid w:val="00681C67"/>
    <w:rsid w:val="0068272C"/>
    <w:rsid w:val="006828EC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5862"/>
    <w:rsid w:val="00697D85"/>
    <w:rsid w:val="006A0044"/>
    <w:rsid w:val="006A01B4"/>
    <w:rsid w:val="006A0AA7"/>
    <w:rsid w:val="006A11FB"/>
    <w:rsid w:val="006A1828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E6"/>
    <w:rsid w:val="006C3587"/>
    <w:rsid w:val="006C4905"/>
    <w:rsid w:val="006C4A5D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3D17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7661"/>
    <w:rsid w:val="00707818"/>
    <w:rsid w:val="00707ADF"/>
    <w:rsid w:val="00707DAF"/>
    <w:rsid w:val="00707FDE"/>
    <w:rsid w:val="00710034"/>
    <w:rsid w:val="0071077E"/>
    <w:rsid w:val="00710DE8"/>
    <w:rsid w:val="00710FA3"/>
    <w:rsid w:val="007117E2"/>
    <w:rsid w:val="00711E13"/>
    <w:rsid w:val="007120C2"/>
    <w:rsid w:val="00712636"/>
    <w:rsid w:val="00712EDA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53FE"/>
    <w:rsid w:val="00726344"/>
    <w:rsid w:val="00730542"/>
    <w:rsid w:val="00731F3E"/>
    <w:rsid w:val="007326BA"/>
    <w:rsid w:val="00733392"/>
    <w:rsid w:val="00733752"/>
    <w:rsid w:val="00733B33"/>
    <w:rsid w:val="00737F11"/>
    <w:rsid w:val="007410F3"/>
    <w:rsid w:val="00741D42"/>
    <w:rsid w:val="00743129"/>
    <w:rsid w:val="007438F4"/>
    <w:rsid w:val="0074524C"/>
    <w:rsid w:val="007463DC"/>
    <w:rsid w:val="00746C03"/>
    <w:rsid w:val="00751180"/>
    <w:rsid w:val="00751888"/>
    <w:rsid w:val="00751FC2"/>
    <w:rsid w:val="00754DDE"/>
    <w:rsid w:val="00755481"/>
    <w:rsid w:val="007562D9"/>
    <w:rsid w:val="00756515"/>
    <w:rsid w:val="00756832"/>
    <w:rsid w:val="00756CFC"/>
    <w:rsid w:val="00756EF3"/>
    <w:rsid w:val="007570A0"/>
    <w:rsid w:val="0075721B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808BA"/>
    <w:rsid w:val="0078241D"/>
    <w:rsid w:val="007834B8"/>
    <w:rsid w:val="00783D86"/>
    <w:rsid w:val="0078457B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E1C"/>
    <w:rsid w:val="00797FC7"/>
    <w:rsid w:val="007A037B"/>
    <w:rsid w:val="007A0A67"/>
    <w:rsid w:val="007A13C7"/>
    <w:rsid w:val="007A1B6A"/>
    <w:rsid w:val="007A28EE"/>
    <w:rsid w:val="007A292E"/>
    <w:rsid w:val="007A2FB8"/>
    <w:rsid w:val="007A3BD5"/>
    <w:rsid w:val="007A5434"/>
    <w:rsid w:val="007A6C05"/>
    <w:rsid w:val="007A6D6A"/>
    <w:rsid w:val="007A70B4"/>
    <w:rsid w:val="007A7818"/>
    <w:rsid w:val="007B0619"/>
    <w:rsid w:val="007B0F99"/>
    <w:rsid w:val="007B0FAC"/>
    <w:rsid w:val="007B1B09"/>
    <w:rsid w:val="007B1BEB"/>
    <w:rsid w:val="007B1DF4"/>
    <w:rsid w:val="007B2AB1"/>
    <w:rsid w:val="007B33E8"/>
    <w:rsid w:val="007B36B7"/>
    <w:rsid w:val="007B39FF"/>
    <w:rsid w:val="007B3B27"/>
    <w:rsid w:val="007B3F4B"/>
    <w:rsid w:val="007B4250"/>
    <w:rsid w:val="007B58BB"/>
    <w:rsid w:val="007B5EBB"/>
    <w:rsid w:val="007B626E"/>
    <w:rsid w:val="007B6473"/>
    <w:rsid w:val="007B66B4"/>
    <w:rsid w:val="007B6DAA"/>
    <w:rsid w:val="007B7235"/>
    <w:rsid w:val="007B7496"/>
    <w:rsid w:val="007B7F1D"/>
    <w:rsid w:val="007C087B"/>
    <w:rsid w:val="007C1C02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C7478"/>
    <w:rsid w:val="007D011C"/>
    <w:rsid w:val="007D0A55"/>
    <w:rsid w:val="007D0C44"/>
    <w:rsid w:val="007D1226"/>
    <w:rsid w:val="007D20AB"/>
    <w:rsid w:val="007D292C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F0715"/>
    <w:rsid w:val="007F1727"/>
    <w:rsid w:val="007F1C35"/>
    <w:rsid w:val="007F20E9"/>
    <w:rsid w:val="007F4237"/>
    <w:rsid w:val="007F52BB"/>
    <w:rsid w:val="007F63CA"/>
    <w:rsid w:val="007F6C61"/>
    <w:rsid w:val="007F7026"/>
    <w:rsid w:val="007F77A2"/>
    <w:rsid w:val="007F7852"/>
    <w:rsid w:val="00800257"/>
    <w:rsid w:val="008005A1"/>
    <w:rsid w:val="00800D6E"/>
    <w:rsid w:val="0080153E"/>
    <w:rsid w:val="00802240"/>
    <w:rsid w:val="00802DDF"/>
    <w:rsid w:val="00802F80"/>
    <w:rsid w:val="00803657"/>
    <w:rsid w:val="0080412A"/>
    <w:rsid w:val="00804271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884"/>
    <w:rsid w:val="008149BD"/>
    <w:rsid w:val="00814A98"/>
    <w:rsid w:val="008154DB"/>
    <w:rsid w:val="00815692"/>
    <w:rsid w:val="008157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2435"/>
    <w:rsid w:val="00842AEF"/>
    <w:rsid w:val="00843792"/>
    <w:rsid w:val="00843796"/>
    <w:rsid w:val="008442C0"/>
    <w:rsid w:val="00844DB9"/>
    <w:rsid w:val="00844FCC"/>
    <w:rsid w:val="008453D3"/>
    <w:rsid w:val="008455A5"/>
    <w:rsid w:val="00847A1A"/>
    <w:rsid w:val="00847C25"/>
    <w:rsid w:val="0085055B"/>
    <w:rsid w:val="00850992"/>
    <w:rsid w:val="00851A56"/>
    <w:rsid w:val="00852137"/>
    <w:rsid w:val="00852249"/>
    <w:rsid w:val="00852B96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B57"/>
    <w:rsid w:val="008613FA"/>
    <w:rsid w:val="00861FE4"/>
    <w:rsid w:val="00862025"/>
    <w:rsid w:val="00862295"/>
    <w:rsid w:val="008623D8"/>
    <w:rsid w:val="00863361"/>
    <w:rsid w:val="00863C49"/>
    <w:rsid w:val="00863EA9"/>
    <w:rsid w:val="00864000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14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610F"/>
    <w:rsid w:val="0087712E"/>
    <w:rsid w:val="00880641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139"/>
    <w:rsid w:val="00893695"/>
    <w:rsid w:val="0089476B"/>
    <w:rsid w:val="00894C2D"/>
    <w:rsid w:val="00894C45"/>
    <w:rsid w:val="00894DC8"/>
    <w:rsid w:val="00895604"/>
    <w:rsid w:val="00895D8C"/>
    <w:rsid w:val="008967BE"/>
    <w:rsid w:val="00897768"/>
    <w:rsid w:val="008A019B"/>
    <w:rsid w:val="008A177B"/>
    <w:rsid w:val="008A1EAC"/>
    <w:rsid w:val="008A1F18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646B"/>
    <w:rsid w:val="008A7157"/>
    <w:rsid w:val="008A731B"/>
    <w:rsid w:val="008B01A1"/>
    <w:rsid w:val="008B042F"/>
    <w:rsid w:val="008B0653"/>
    <w:rsid w:val="008B0A66"/>
    <w:rsid w:val="008B1569"/>
    <w:rsid w:val="008B2555"/>
    <w:rsid w:val="008B2933"/>
    <w:rsid w:val="008B295D"/>
    <w:rsid w:val="008B4003"/>
    <w:rsid w:val="008B45E7"/>
    <w:rsid w:val="008B471E"/>
    <w:rsid w:val="008B5290"/>
    <w:rsid w:val="008B55FA"/>
    <w:rsid w:val="008B60A7"/>
    <w:rsid w:val="008B658E"/>
    <w:rsid w:val="008B675D"/>
    <w:rsid w:val="008B6FEB"/>
    <w:rsid w:val="008B7562"/>
    <w:rsid w:val="008C0A81"/>
    <w:rsid w:val="008C178D"/>
    <w:rsid w:val="008C2186"/>
    <w:rsid w:val="008C22E1"/>
    <w:rsid w:val="008C51A8"/>
    <w:rsid w:val="008C5FD6"/>
    <w:rsid w:val="008D0A9B"/>
    <w:rsid w:val="008D0DAD"/>
    <w:rsid w:val="008D0E19"/>
    <w:rsid w:val="008D1C89"/>
    <w:rsid w:val="008D1D04"/>
    <w:rsid w:val="008D39F4"/>
    <w:rsid w:val="008D4565"/>
    <w:rsid w:val="008D4FB9"/>
    <w:rsid w:val="008D5331"/>
    <w:rsid w:val="008D6686"/>
    <w:rsid w:val="008D7472"/>
    <w:rsid w:val="008D7899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533E"/>
    <w:rsid w:val="008E62FA"/>
    <w:rsid w:val="008E68DE"/>
    <w:rsid w:val="008E6F52"/>
    <w:rsid w:val="008E7034"/>
    <w:rsid w:val="008E75C0"/>
    <w:rsid w:val="008F0075"/>
    <w:rsid w:val="008F14A6"/>
    <w:rsid w:val="008F1678"/>
    <w:rsid w:val="008F2B28"/>
    <w:rsid w:val="008F2D0C"/>
    <w:rsid w:val="008F4419"/>
    <w:rsid w:val="008F4454"/>
    <w:rsid w:val="008F529C"/>
    <w:rsid w:val="008F52A9"/>
    <w:rsid w:val="008F5342"/>
    <w:rsid w:val="008F72FE"/>
    <w:rsid w:val="008F756A"/>
    <w:rsid w:val="009008BB"/>
    <w:rsid w:val="009016C9"/>
    <w:rsid w:val="00901D10"/>
    <w:rsid w:val="009028FA"/>
    <w:rsid w:val="00903702"/>
    <w:rsid w:val="00903962"/>
    <w:rsid w:val="009043B1"/>
    <w:rsid w:val="009046DD"/>
    <w:rsid w:val="00904E5D"/>
    <w:rsid w:val="00904EFE"/>
    <w:rsid w:val="00905112"/>
    <w:rsid w:val="00905C19"/>
    <w:rsid w:val="00905E76"/>
    <w:rsid w:val="00905FD6"/>
    <w:rsid w:val="00906243"/>
    <w:rsid w:val="009063E6"/>
    <w:rsid w:val="00906AF6"/>
    <w:rsid w:val="0091019E"/>
    <w:rsid w:val="009103B6"/>
    <w:rsid w:val="0091294E"/>
    <w:rsid w:val="00913834"/>
    <w:rsid w:val="00914594"/>
    <w:rsid w:val="0091538D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E9F"/>
    <w:rsid w:val="00922F0D"/>
    <w:rsid w:val="00923344"/>
    <w:rsid w:val="009233A9"/>
    <w:rsid w:val="009237FA"/>
    <w:rsid w:val="00925A4D"/>
    <w:rsid w:val="00926B9C"/>
    <w:rsid w:val="00927523"/>
    <w:rsid w:val="00927572"/>
    <w:rsid w:val="00927A74"/>
    <w:rsid w:val="00927B42"/>
    <w:rsid w:val="009300C9"/>
    <w:rsid w:val="009307B4"/>
    <w:rsid w:val="009309D1"/>
    <w:rsid w:val="009317F8"/>
    <w:rsid w:val="00931962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2941"/>
    <w:rsid w:val="009540C3"/>
    <w:rsid w:val="009552A7"/>
    <w:rsid w:val="00955CE5"/>
    <w:rsid w:val="00956450"/>
    <w:rsid w:val="009566BB"/>
    <w:rsid w:val="00957997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2CB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A48"/>
    <w:rsid w:val="00975DB9"/>
    <w:rsid w:val="00976EF9"/>
    <w:rsid w:val="00976FA4"/>
    <w:rsid w:val="00977F60"/>
    <w:rsid w:val="0098058F"/>
    <w:rsid w:val="009805FA"/>
    <w:rsid w:val="00981CFA"/>
    <w:rsid w:val="00981ED7"/>
    <w:rsid w:val="00981F78"/>
    <w:rsid w:val="009832A8"/>
    <w:rsid w:val="009847B3"/>
    <w:rsid w:val="00984829"/>
    <w:rsid w:val="009849E8"/>
    <w:rsid w:val="00984E2D"/>
    <w:rsid w:val="00985139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AD3"/>
    <w:rsid w:val="009A3C25"/>
    <w:rsid w:val="009A3FBF"/>
    <w:rsid w:val="009A42FE"/>
    <w:rsid w:val="009A5422"/>
    <w:rsid w:val="009A5BC5"/>
    <w:rsid w:val="009A6416"/>
    <w:rsid w:val="009A6C80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6B8"/>
    <w:rsid w:val="009B3ECF"/>
    <w:rsid w:val="009B3FD9"/>
    <w:rsid w:val="009B54D7"/>
    <w:rsid w:val="009B5530"/>
    <w:rsid w:val="009C02E7"/>
    <w:rsid w:val="009C0A31"/>
    <w:rsid w:val="009C1262"/>
    <w:rsid w:val="009C13BD"/>
    <w:rsid w:val="009C1BFC"/>
    <w:rsid w:val="009C1E8C"/>
    <w:rsid w:val="009C213E"/>
    <w:rsid w:val="009C2DD2"/>
    <w:rsid w:val="009C3D52"/>
    <w:rsid w:val="009C495E"/>
    <w:rsid w:val="009C51D5"/>
    <w:rsid w:val="009C5D43"/>
    <w:rsid w:val="009C68C0"/>
    <w:rsid w:val="009C7698"/>
    <w:rsid w:val="009D0004"/>
    <w:rsid w:val="009D1B16"/>
    <w:rsid w:val="009D1CE4"/>
    <w:rsid w:val="009D2283"/>
    <w:rsid w:val="009D3196"/>
    <w:rsid w:val="009D3381"/>
    <w:rsid w:val="009D37A7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7B4C"/>
    <w:rsid w:val="009E077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7285"/>
    <w:rsid w:val="009E74F5"/>
    <w:rsid w:val="009F004D"/>
    <w:rsid w:val="009F02B1"/>
    <w:rsid w:val="009F0F46"/>
    <w:rsid w:val="009F193B"/>
    <w:rsid w:val="009F3223"/>
    <w:rsid w:val="009F4C13"/>
    <w:rsid w:val="009F5A15"/>
    <w:rsid w:val="009F7762"/>
    <w:rsid w:val="009F7873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5067"/>
    <w:rsid w:val="00A17410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5ABC"/>
    <w:rsid w:val="00A25F05"/>
    <w:rsid w:val="00A2793E"/>
    <w:rsid w:val="00A27A84"/>
    <w:rsid w:val="00A27B25"/>
    <w:rsid w:val="00A303BA"/>
    <w:rsid w:val="00A305EE"/>
    <w:rsid w:val="00A30AD2"/>
    <w:rsid w:val="00A314B8"/>
    <w:rsid w:val="00A319B1"/>
    <w:rsid w:val="00A32099"/>
    <w:rsid w:val="00A32111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BC"/>
    <w:rsid w:val="00A554FE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203E"/>
    <w:rsid w:val="00A625A1"/>
    <w:rsid w:val="00A62D68"/>
    <w:rsid w:val="00A65CD4"/>
    <w:rsid w:val="00A66510"/>
    <w:rsid w:val="00A67490"/>
    <w:rsid w:val="00A67EC3"/>
    <w:rsid w:val="00A710D4"/>
    <w:rsid w:val="00A7139F"/>
    <w:rsid w:val="00A72193"/>
    <w:rsid w:val="00A72971"/>
    <w:rsid w:val="00A7369A"/>
    <w:rsid w:val="00A739B2"/>
    <w:rsid w:val="00A75189"/>
    <w:rsid w:val="00A7539E"/>
    <w:rsid w:val="00A75457"/>
    <w:rsid w:val="00A757B4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6402"/>
    <w:rsid w:val="00A86633"/>
    <w:rsid w:val="00A8794C"/>
    <w:rsid w:val="00A904A1"/>
    <w:rsid w:val="00A906A1"/>
    <w:rsid w:val="00A90ACC"/>
    <w:rsid w:val="00A90BE1"/>
    <w:rsid w:val="00A90DCE"/>
    <w:rsid w:val="00A9112E"/>
    <w:rsid w:val="00A918E6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1E"/>
    <w:rsid w:val="00AA0186"/>
    <w:rsid w:val="00AA048D"/>
    <w:rsid w:val="00AA12CE"/>
    <w:rsid w:val="00AA1802"/>
    <w:rsid w:val="00AA1EC5"/>
    <w:rsid w:val="00AA275D"/>
    <w:rsid w:val="00AA2FFD"/>
    <w:rsid w:val="00AA31DD"/>
    <w:rsid w:val="00AA3CDB"/>
    <w:rsid w:val="00AA476A"/>
    <w:rsid w:val="00AA4A58"/>
    <w:rsid w:val="00AA4C7F"/>
    <w:rsid w:val="00AA5DA5"/>
    <w:rsid w:val="00AA5F58"/>
    <w:rsid w:val="00AA7933"/>
    <w:rsid w:val="00AA7B4F"/>
    <w:rsid w:val="00AB071F"/>
    <w:rsid w:val="00AB0B0A"/>
    <w:rsid w:val="00AB1A7A"/>
    <w:rsid w:val="00AB221C"/>
    <w:rsid w:val="00AB290F"/>
    <w:rsid w:val="00AB493B"/>
    <w:rsid w:val="00AB4A92"/>
    <w:rsid w:val="00AB6207"/>
    <w:rsid w:val="00AB6565"/>
    <w:rsid w:val="00AB694B"/>
    <w:rsid w:val="00AB7367"/>
    <w:rsid w:val="00AB798F"/>
    <w:rsid w:val="00AB7E77"/>
    <w:rsid w:val="00AC0114"/>
    <w:rsid w:val="00AC02C1"/>
    <w:rsid w:val="00AC0AB6"/>
    <w:rsid w:val="00AC0E3F"/>
    <w:rsid w:val="00AC189E"/>
    <w:rsid w:val="00AC1C26"/>
    <w:rsid w:val="00AC1CB8"/>
    <w:rsid w:val="00AC1F85"/>
    <w:rsid w:val="00AC25B7"/>
    <w:rsid w:val="00AC4045"/>
    <w:rsid w:val="00AC4941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9EF"/>
    <w:rsid w:val="00AD3CAD"/>
    <w:rsid w:val="00AD5126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6960"/>
    <w:rsid w:val="00B175E8"/>
    <w:rsid w:val="00B17605"/>
    <w:rsid w:val="00B2019B"/>
    <w:rsid w:val="00B215D9"/>
    <w:rsid w:val="00B2302C"/>
    <w:rsid w:val="00B2321B"/>
    <w:rsid w:val="00B23502"/>
    <w:rsid w:val="00B235D6"/>
    <w:rsid w:val="00B23C99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4089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6C0"/>
    <w:rsid w:val="00B45973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88D"/>
    <w:rsid w:val="00B53906"/>
    <w:rsid w:val="00B540B9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6099"/>
    <w:rsid w:val="00B66384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47AA"/>
    <w:rsid w:val="00B765C6"/>
    <w:rsid w:val="00B76C45"/>
    <w:rsid w:val="00B770C3"/>
    <w:rsid w:val="00B77765"/>
    <w:rsid w:val="00B8040D"/>
    <w:rsid w:val="00B8074A"/>
    <w:rsid w:val="00B8113F"/>
    <w:rsid w:val="00B8137E"/>
    <w:rsid w:val="00B81D97"/>
    <w:rsid w:val="00B82613"/>
    <w:rsid w:val="00B828C9"/>
    <w:rsid w:val="00B82D33"/>
    <w:rsid w:val="00B8344D"/>
    <w:rsid w:val="00B8458D"/>
    <w:rsid w:val="00B86B41"/>
    <w:rsid w:val="00B87228"/>
    <w:rsid w:val="00B87901"/>
    <w:rsid w:val="00B8799E"/>
    <w:rsid w:val="00B87EF1"/>
    <w:rsid w:val="00B92255"/>
    <w:rsid w:val="00B928D1"/>
    <w:rsid w:val="00B93008"/>
    <w:rsid w:val="00B93A75"/>
    <w:rsid w:val="00B94334"/>
    <w:rsid w:val="00B944DA"/>
    <w:rsid w:val="00B949E0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273D"/>
    <w:rsid w:val="00BA3E3E"/>
    <w:rsid w:val="00BA546D"/>
    <w:rsid w:val="00BA5FDF"/>
    <w:rsid w:val="00BA6FAD"/>
    <w:rsid w:val="00BA7064"/>
    <w:rsid w:val="00BA70AC"/>
    <w:rsid w:val="00BA7D32"/>
    <w:rsid w:val="00BB045C"/>
    <w:rsid w:val="00BB04BD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D67"/>
    <w:rsid w:val="00BC2158"/>
    <w:rsid w:val="00BC2762"/>
    <w:rsid w:val="00BC330C"/>
    <w:rsid w:val="00BC3759"/>
    <w:rsid w:val="00BC3A1D"/>
    <w:rsid w:val="00BC401B"/>
    <w:rsid w:val="00BC501D"/>
    <w:rsid w:val="00BC5AA7"/>
    <w:rsid w:val="00BC6642"/>
    <w:rsid w:val="00BC6D2A"/>
    <w:rsid w:val="00BC77EA"/>
    <w:rsid w:val="00BC78C6"/>
    <w:rsid w:val="00BD093B"/>
    <w:rsid w:val="00BD1083"/>
    <w:rsid w:val="00BD2E2A"/>
    <w:rsid w:val="00BD3799"/>
    <w:rsid w:val="00BD51F7"/>
    <w:rsid w:val="00BD5EA8"/>
    <w:rsid w:val="00BD76F2"/>
    <w:rsid w:val="00BD7757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A32"/>
    <w:rsid w:val="00C01E0A"/>
    <w:rsid w:val="00C01EFC"/>
    <w:rsid w:val="00C026B7"/>
    <w:rsid w:val="00C02C17"/>
    <w:rsid w:val="00C034CC"/>
    <w:rsid w:val="00C03886"/>
    <w:rsid w:val="00C03FEC"/>
    <w:rsid w:val="00C0438F"/>
    <w:rsid w:val="00C047B4"/>
    <w:rsid w:val="00C04AA2"/>
    <w:rsid w:val="00C051C9"/>
    <w:rsid w:val="00C05674"/>
    <w:rsid w:val="00C0576C"/>
    <w:rsid w:val="00C06161"/>
    <w:rsid w:val="00C066E0"/>
    <w:rsid w:val="00C101B6"/>
    <w:rsid w:val="00C10381"/>
    <w:rsid w:val="00C103F5"/>
    <w:rsid w:val="00C11F6E"/>
    <w:rsid w:val="00C12A26"/>
    <w:rsid w:val="00C12B8D"/>
    <w:rsid w:val="00C12E10"/>
    <w:rsid w:val="00C1428B"/>
    <w:rsid w:val="00C14BC9"/>
    <w:rsid w:val="00C152AD"/>
    <w:rsid w:val="00C15818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399"/>
    <w:rsid w:val="00C3293A"/>
    <w:rsid w:val="00C332BB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2298"/>
    <w:rsid w:val="00C5233C"/>
    <w:rsid w:val="00C52652"/>
    <w:rsid w:val="00C527DC"/>
    <w:rsid w:val="00C52AC7"/>
    <w:rsid w:val="00C5346B"/>
    <w:rsid w:val="00C5351D"/>
    <w:rsid w:val="00C54095"/>
    <w:rsid w:val="00C54679"/>
    <w:rsid w:val="00C54862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1486"/>
    <w:rsid w:val="00C6167A"/>
    <w:rsid w:val="00C62965"/>
    <w:rsid w:val="00C629F0"/>
    <w:rsid w:val="00C6490D"/>
    <w:rsid w:val="00C65806"/>
    <w:rsid w:val="00C66625"/>
    <w:rsid w:val="00C66742"/>
    <w:rsid w:val="00C668EB"/>
    <w:rsid w:val="00C67D3C"/>
    <w:rsid w:val="00C703FC"/>
    <w:rsid w:val="00C70F34"/>
    <w:rsid w:val="00C71DD0"/>
    <w:rsid w:val="00C7221A"/>
    <w:rsid w:val="00C724F8"/>
    <w:rsid w:val="00C726A3"/>
    <w:rsid w:val="00C727A9"/>
    <w:rsid w:val="00C73A32"/>
    <w:rsid w:val="00C743B0"/>
    <w:rsid w:val="00C7449E"/>
    <w:rsid w:val="00C74B87"/>
    <w:rsid w:val="00C74E4F"/>
    <w:rsid w:val="00C7632C"/>
    <w:rsid w:val="00C769D0"/>
    <w:rsid w:val="00C76C3A"/>
    <w:rsid w:val="00C772E5"/>
    <w:rsid w:val="00C77EA1"/>
    <w:rsid w:val="00C806F4"/>
    <w:rsid w:val="00C80C7A"/>
    <w:rsid w:val="00C81246"/>
    <w:rsid w:val="00C81A7E"/>
    <w:rsid w:val="00C81CBD"/>
    <w:rsid w:val="00C8287D"/>
    <w:rsid w:val="00C829AC"/>
    <w:rsid w:val="00C83CA3"/>
    <w:rsid w:val="00C84447"/>
    <w:rsid w:val="00C84A35"/>
    <w:rsid w:val="00C84D22"/>
    <w:rsid w:val="00C85067"/>
    <w:rsid w:val="00C85565"/>
    <w:rsid w:val="00C85F51"/>
    <w:rsid w:val="00C86125"/>
    <w:rsid w:val="00C8640D"/>
    <w:rsid w:val="00C9038D"/>
    <w:rsid w:val="00C90A9C"/>
    <w:rsid w:val="00C90F80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B13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615A"/>
    <w:rsid w:val="00CB70DE"/>
    <w:rsid w:val="00CB717C"/>
    <w:rsid w:val="00CB7C02"/>
    <w:rsid w:val="00CC0519"/>
    <w:rsid w:val="00CC06F4"/>
    <w:rsid w:val="00CC19A9"/>
    <w:rsid w:val="00CC3575"/>
    <w:rsid w:val="00CC385F"/>
    <w:rsid w:val="00CC3D1B"/>
    <w:rsid w:val="00CC4583"/>
    <w:rsid w:val="00CC5442"/>
    <w:rsid w:val="00CC5C80"/>
    <w:rsid w:val="00CC5CF8"/>
    <w:rsid w:val="00CC5F6C"/>
    <w:rsid w:val="00CC6E78"/>
    <w:rsid w:val="00CC732E"/>
    <w:rsid w:val="00CD0196"/>
    <w:rsid w:val="00CD0761"/>
    <w:rsid w:val="00CD0965"/>
    <w:rsid w:val="00CD0A0B"/>
    <w:rsid w:val="00CD0ADD"/>
    <w:rsid w:val="00CD32F6"/>
    <w:rsid w:val="00CD3D37"/>
    <w:rsid w:val="00CD4BAB"/>
    <w:rsid w:val="00CD4FA8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1871"/>
    <w:rsid w:val="00CF29F3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2EB4"/>
    <w:rsid w:val="00D14430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EDF"/>
    <w:rsid w:val="00D2369F"/>
    <w:rsid w:val="00D2429A"/>
    <w:rsid w:val="00D24CEA"/>
    <w:rsid w:val="00D2546A"/>
    <w:rsid w:val="00D260F8"/>
    <w:rsid w:val="00D263A4"/>
    <w:rsid w:val="00D26636"/>
    <w:rsid w:val="00D26A0E"/>
    <w:rsid w:val="00D27895"/>
    <w:rsid w:val="00D305E3"/>
    <w:rsid w:val="00D320B4"/>
    <w:rsid w:val="00D32EDB"/>
    <w:rsid w:val="00D33980"/>
    <w:rsid w:val="00D33D9A"/>
    <w:rsid w:val="00D33E55"/>
    <w:rsid w:val="00D33F1D"/>
    <w:rsid w:val="00D33F7C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273"/>
    <w:rsid w:val="00D5337B"/>
    <w:rsid w:val="00D53557"/>
    <w:rsid w:val="00D54F7F"/>
    <w:rsid w:val="00D54F88"/>
    <w:rsid w:val="00D56E6C"/>
    <w:rsid w:val="00D573E5"/>
    <w:rsid w:val="00D57814"/>
    <w:rsid w:val="00D57AEF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558A"/>
    <w:rsid w:val="00D759DF"/>
    <w:rsid w:val="00D761EB"/>
    <w:rsid w:val="00D76242"/>
    <w:rsid w:val="00D7637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AE"/>
    <w:rsid w:val="00D97F1B"/>
    <w:rsid w:val="00DA08A7"/>
    <w:rsid w:val="00DA0FF3"/>
    <w:rsid w:val="00DA1344"/>
    <w:rsid w:val="00DA1A5F"/>
    <w:rsid w:val="00DA2007"/>
    <w:rsid w:val="00DA327E"/>
    <w:rsid w:val="00DA32FA"/>
    <w:rsid w:val="00DA35E9"/>
    <w:rsid w:val="00DA367A"/>
    <w:rsid w:val="00DA39C5"/>
    <w:rsid w:val="00DA40EF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BAE"/>
    <w:rsid w:val="00DB77EE"/>
    <w:rsid w:val="00DC00BD"/>
    <w:rsid w:val="00DC06DD"/>
    <w:rsid w:val="00DC15AB"/>
    <w:rsid w:val="00DC15B4"/>
    <w:rsid w:val="00DC1A8A"/>
    <w:rsid w:val="00DC22E1"/>
    <w:rsid w:val="00DC2AA2"/>
    <w:rsid w:val="00DC2D43"/>
    <w:rsid w:val="00DC3551"/>
    <w:rsid w:val="00DC3C42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028"/>
    <w:rsid w:val="00DD7832"/>
    <w:rsid w:val="00DE10B9"/>
    <w:rsid w:val="00DE15F9"/>
    <w:rsid w:val="00DE1A27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7924"/>
    <w:rsid w:val="00DE7C4C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3420"/>
    <w:rsid w:val="00DF42F3"/>
    <w:rsid w:val="00DF4E95"/>
    <w:rsid w:val="00DF63EF"/>
    <w:rsid w:val="00E013DA"/>
    <w:rsid w:val="00E013EA"/>
    <w:rsid w:val="00E01824"/>
    <w:rsid w:val="00E02463"/>
    <w:rsid w:val="00E031F6"/>
    <w:rsid w:val="00E03593"/>
    <w:rsid w:val="00E03E13"/>
    <w:rsid w:val="00E0430B"/>
    <w:rsid w:val="00E04A65"/>
    <w:rsid w:val="00E04D01"/>
    <w:rsid w:val="00E04DB4"/>
    <w:rsid w:val="00E052E0"/>
    <w:rsid w:val="00E0541F"/>
    <w:rsid w:val="00E055CC"/>
    <w:rsid w:val="00E0576C"/>
    <w:rsid w:val="00E05B75"/>
    <w:rsid w:val="00E0629D"/>
    <w:rsid w:val="00E06545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3DE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DE"/>
    <w:rsid w:val="00E24AEB"/>
    <w:rsid w:val="00E2519C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810"/>
    <w:rsid w:val="00E34AE8"/>
    <w:rsid w:val="00E34F82"/>
    <w:rsid w:val="00E35486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116"/>
    <w:rsid w:val="00E473C8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60F44"/>
    <w:rsid w:val="00E615BA"/>
    <w:rsid w:val="00E6162E"/>
    <w:rsid w:val="00E64221"/>
    <w:rsid w:val="00E65995"/>
    <w:rsid w:val="00E65B04"/>
    <w:rsid w:val="00E6758A"/>
    <w:rsid w:val="00E67FFA"/>
    <w:rsid w:val="00E70787"/>
    <w:rsid w:val="00E719B8"/>
    <w:rsid w:val="00E73C4D"/>
    <w:rsid w:val="00E74596"/>
    <w:rsid w:val="00E74E22"/>
    <w:rsid w:val="00E7525D"/>
    <w:rsid w:val="00E75425"/>
    <w:rsid w:val="00E754C1"/>
    <w:rsid w:val="00E757F7"/>
    <w:rsid w:val="00E75839"/>
    <w:rsid w:val="00E762EF"/>
    <w:rsid w:val="00E77ADF"/>
    <w:rsid w:val="00E77D08"/>
    <w:rsid w:val="00E80702"/>
    <w:rsid w:val="00E80CED"/>
    <w:rsid w:val="00E8131F"/>
    <w:rsid w:val="00E822DE"/>
    <w:rsid w:val="00E83D36"/>
    <w:rsid w:val="00E850CC"/>
    <w:rsid w:val="00E85307"/>
    <w:rsid w:val="00E85C2C"/>
    <w:rsid w:val="00E85D04"/>
    <w:rsid w:val="00E86924"/>
    <w:rsid w:val="00E86BFE"/>
    <w:rsid w:val="00E87572"/>
    <w:rsid w:val="00E879EB"/>
    <w:rsid w:val="00E9088E"/>
    <w:rsid w:val="00E90EC9"/>
    <w:rsid w:val="00E92758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8C0"/>
    <w:rsid w:val="00EA4F33"/>
    <w:rsid w:val="00EA5F30"/>
    <w:rsid w:val="00EA61F9"/>
    <w:rsid w:val="00EA6EEB"/>
    <w:rsid w:val="00EA70A7"/>
    <w:rsid w:val="00EA7120"/>
    <w:rsid w:val="00EA7931"/>
    <w:rsid w:val="00EA7C0E"/>
    <w:rsid w:val="00EB0A51"/>
    <w:rsid w:val="00EB1BBB"/>
    <w:rsid w:val="00EB33D5"/>
    <w:rsid w:val="00EB3961"/>
    <w:rsid w:val="00EB3E64"/>
    <w:rsid w:val="00EB466D"/>
    <w:rsid w:val="00EB46CC"/>
    <w:rsid w:val="00EB490A"/>
    <w:rsid w:val="00EB579D"/>
    <w:rsid w:val="00EB58AE"/>
    <w:rsid w:val="00EB663F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67F7"/>
    <w:rsid w:val="00ED7CC7"/>
    <w:rsid w:val="00EE014B"/>
    <w:rsid w:val="00EE0567"/>
    <w:rsid w:val="00EE137C"/>
    <w:rsid w:val="00EE2C3E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E47"/>
    <w:rsid w:val="00EF21C3"/>
    <w:rsid w:val="00EF25CA"/>
    <w:rsid w:val="00EF272B"/>
    <w:rsid w:val="00EF3F94"/>
    <w:rsid w:val="00EF40DD"/>
    <w:rsid w:val="00EF5A32"/>
    <w:rsid w:val="00EF6954"/>
    <w:rsid w:val="00EF73FA"/>
    <w:rsid w:val="00F011A3"/>
    <w:rsid w:val="00F01450"/>
    <w:rsid w:val="00F01535"/>
    <w:rsid w:val="00F02949"/>
    <w:rsid w:val="00F03143"/>
    <w:rsid w:val="00F045A5"/>
    <w:rsid w:val="00F062AE"/>
    <w:rsid w:val="00F0671B"/>
    <w:rsid w:val="00F06D95"/>
    <w:rsid w:val="00F0720E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275B8"/>
    <w:rsid w:val="00F30A9B"/>
    <w:rsid w:val="00F3109B"/>
    <w:rsid w:val="00F31CCD"/>
    <w:rsid w:val="00F323E5"/>
    <w:rsid w:val="00F32A16"/>
    <w:rsid w:val="00F32EB8"/>
    <w:rsid w:val="00F3317A"/>
    <w:rsid w:val="00F36A07"/>
    <w:rsid w:val="00F37392"/>
    <w:rsid w:val="00F379C0"/>
    <w:rsid w:val="00F37B13"/>
    <w:rsid w:val="00F40EAA"/>
    <w:rsid w:val="00F40F97"/>
    <w:rsid w:val="00F41F96"/>
    <w:rsid w:val="00F42022"/>
    <w:rsid w:val="00F42AEA"/>
    <w:rsid w:val="00F43148"/>
    <w:rsid w:val="00F44085"/>
    <w:rsid w:val="00F440E5"/>
    <w:rsid w:val="00F44613"/>
    <w:rsid w:val="00F4537E"/>
    <w:rsid w:val="00F466A4"/>
    <w:rsid w:val="00F467DA"/>
    <w:rsid w:val="00F47A26"/>
    <w:rsid w:val="00F50EFF"/>
    <w:rsid w:val="00F532E8"/>
    <w:rsid w:val="00F53496"/>
    <w:rsid w:val="00F53DF1"/>
    <w:rsid w:val="00F5529C"/>
    <w:rsid w:val="00F56619"/>
    <w:rsid w:val="00F56CC9"/>
    <w:rsid w:val="00F575F8"/>
    <w:rsid w:val="00F5764E"/>
    <w:rsid w:val="00F606B8"/>
    <w:rsid w:val="00F61045"/>
    <w:rsid w:val="00F61736"/>
    <w:rsid w:val="00F62BA1"/>
    <w:rsid w:val="00F632A3"/>
    <w:rsid w:val="00F6365F"/>
    <w:rsid w:val="00F64109"/>
    <w:rsid w:val="00F645F7"/>
    <w:rsid w:val="00F64F6F"/>
    <w:rsid w:val="00F65411"/>
    <w:rsid w:val="00F6553E"/>
    <w:rsid w:val="00F65631"/>
    <w:rsid w:val="00F6568B"/>
    <w:rsid w:val="00F658A1"/>
    <w:rsid w:val="00F70DD9"/>
    <w:rsid w:val="00F7137F"/>
    <w:rsid w:val="00F71595"/>
    <w:rsid w:val="00F7184D"/>
    <w:rsid w:val="00F71C92"/>
    <w:rsid w:val="00F748A0"/>
    <w:rsid w:val="00F75642"/>
    <w:rsid w:val="00F7670E"/>
    <w:rsid w:val="00F77148"/>
    <w:rsid w:val="00F776C4"/>
    <w:rsid w:val="00F778C6"/>
    <w:rsid w:val="00F8039C"/>
    <w:rsid w:val="00F8297B"/>
    <w:rsid w:val="00F82E26"/>
    <w:rsid w:val="00F8449B"/>
    <w:rsid w:val="00F844BF"/>
    <w:rsid w:val="00F84626"/>
    <w:rsid w:val="00F84E5F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82F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820"/>
    <w:rsid w:val="00FA1874"/>
    <w:rsid w:val="00FA1C03"/>
    <w:rsid w:val="00FA202C"/>
    <w:rsid w:val="00FA205A"/>
    <w:rsid w:val="00FA2358"/>
    <w:rsid w:val="00FA23E0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F0A"/>
    <w:rsid w:val="00FA6239"/>
    <w:rsid w:val="00FA65B1"/>
    <w:rsid w:val="00FA6B2D"/>
    <w:rsid w:val="00FA6BAF"/>
    <w:rsid w:val="00FA6BEF"/>
    <w:rsid w:val="00FA6E7F"/>
    <w:rsid w:val="00FA704B"/>
    <w:rsid w:val="00FA7114"/>
    <w:rsid w:val="00FA7641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51E"/>
    <w:rsid w:val="00FB56ED"/>
    <w:rsid w:val="00FB5760"/>
    <w:rsid w:val="00FB5F8E"/>
    <w:rsid w:val="00FB66B2"/>
    <w:rsid w:val="00FB6882"/>
    <w:rsid w:val="00FB7635"/>
    <w:rsid w:val="00FB7E32"/>
    <w:rsid w:val="00FC05F3"/>
    <w:rsid w:val="00FC068D"/>
    <w:rsid w:val="00FC0C0E"/>
    <w:rsid w:val="00FC0C93"/>
    <w:rsid w:val="00FC0F10"/>
    <w:rsid w:val="00FC0FDF"/>
    <w:rsid w:val="00FC192B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BA3"/>
    <w:rsid w:val="00FC7FF0"/>
    <w:rsid w:val="00FD0F13"/>
    <w:rsid w:val="00FD15A1"/>
    <w:rsid w:val="00FD294C"/>
    <w:rsid w:val="00FD39DF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4695"/>
    <w:rsid w:val="00FE4DBB"/>
    <w:rsid w:val="00FE536D"/>
    <w:rsid w:val="00FE631D"/>
    <w:rsid w:val="00FE680D"/>
    <w:rsid w:val="00FE751A"/>
    <w:rsid w:val="00FF16F2"/>
    <w:rsid w:val="00FF1A3D"/>
    <w:rsid w:val="00FF2046"/>
    <w:rsid w:val="00FF230C"/>
    <w:rsid w:val="00FF24A1"/>
    <w:rsid w:val="00FF26E4"/>
    <w:rsid w:val="00FF3D60"/>
    <w:rsid w:val="00FF3E65"/>
    <w:rsid w:val="00FF44A4"/>
    <w:rsid w:val="00FF5236"/>
    <w:rsid w:val="00FF618B"/>
    <w:rsid w:val="00FF6BE9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43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43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430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1506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2022-08-10T08:25:00Z</dcterms:created>
  <dcterms:modified xsi:type="dcterms:W3CDTF">2022-08-10T12:38:00Z</dcterms:modified>
</cp:coreProperties>
</file>